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8C65" w14:textId="77777777" w:rsidR="009B3A24" w:rsidRPr="00611876" w:rsidRDefault="00611876" w:rsidP="00302B09">
      <w:pPr>
        <w:jc w:val="center"/>
        <w:rPr>
          <w:b/>
          <w:sz w:val="24"/>
          <w:szCs w:val="24"/>
        </w:rPr>
      </w:pPr>
      <w:r w:rsidRPr="00611876">
        <w:rPr>
          <w:b/>
          <w:sz w:val="24"/>
          <w:szCs w:val="24"/>
        </w:rPr>
        <w:t>Homerton Early Years Centre</w:t>
      </w:r>
    </w:p>
    <w:p w14:paraId="3C3F648E" w14:textId="7F93A7A4" w:rsidR="00611876" w:rsidRDefault="00611876" w:rsidP="00611876">
      <w:pPr>
        <w:jc w:val="center"/>
        <w:rPr>
          <w:sz w:val="24"/>
          <w:szCs w:val="24"/>
        </w:rPr>
      </w:pPr>
      <w:r w:rsidRPr="00611876">
        <w:rPr>
          <w:b/>
          <w:sz w:val="24"/>
          <w:szCs w:val="24"/>
        </w:rPr>
        <w:t>Medicine Policy</w:t>
      </w:r>
    </w:p>
    <w:p w14:paraId="67017B31" w14:textId="7EC23894" w:rsidR="00611876" w:rsidRDefault="00611876" w:rsidP="00611876">
      <w:pPr>
        <w:rPr>
          <w:sz w:val="24"/>
          <w:szCs w:val="24"/>
        </w:rPr>
      </w:pPr>
      <w:r>
        <w:rPr>
          <w:sz w:val="24"/>
          <w:szCs w:val="24"/>
        </w:rPr>
        <w:t>The following advice applies to staff and children in the nursery school, The Nests and Owlets.  Staff will only administer prescribed</w:t>
      </w:r>
      <w:r w:rsidR="005648E5">
        <w:rPr>
          <w:sz w:val="24"/>
          <w:szCs w:val="24"/>
        </w:rPr>
        <w:t>,</w:t>
      </w:r>
      <w:r w:rsidR="005252E8">
        <w:rPr>
          <w:sz w:val="24"/>
          <w:szCs w:val="24"/>
        </w:rPr>
        <w:t xml:space="preserve"> or non-prescribed</w:t>
      </w:r>
      <w:r>
        <w:rPr>
          <w:sz w:val="24"/>
          <w:szCs w:val="24"/>
        </w:rPr>
        <w:t xml:space="preserve"> medicines</w:t>
      </w:r>
      <w:r w:rsidR="005648E5">
        <w:rPr>
          <w:sz w:val="24"/>
          <w:szCs w:val="24"/>
        </w:rPr>
        <w:t>,</w:t>
      </w:r>
      <w:r>
        <w:rPr>
          <w:sz w:val="24"/>
          <w:szCs w:val="24"/>
        </w:rPr>
        <w:t xml:space="preserve"> </w:t>
      </w:r>
      <w:r w:rsidR="005252E8">
        <w:rPr>
          <w:sz w:val="24"/>
          <w:szCs w:val="24"/>
        </w:rPr>
        <w:t xml:space="preserve">if </w:t>
      </w:r>
      <w:r w:rsidR="008E093F">
        <w:rPr>
          <w:sz w:val="24"/>
          <w:szCs w:val="24"/>
        </w:rPr>
        <w:t xml:space="preserve">recommended </w:t>
      </w:r>
      <w:r w:rsidR="005252E8">
        <w:rPr>
          <w:sz w:val="24"/>
          <w:szCs w:val="24"/>
        </w:rPr>
        <w:t>by a doct</w:t>
      </w:r>
      <w:r w:rsidR="005648E5">
        <w:rPr>
          <w:sz w:val="24"/>
          <w:szCs w:val="24"/>
        </w:rPr>
        <w:t>or</w:t>
      </w:r>
      <w:r w:rsidR="002C35F3">
        <w:rPr>
          <w:sz w:val="24"/>
          <w:szCs w:val="24"/>
        </w:rPr>
        <w:t>,</w:t>
      </w:r>
      <w:r w:rsidR="005648E5">
        <w:rPr>
          <w:sz w:val="24"/>
          <w:szCs w:val="24"/>
        </w:rPr>
        <w:t xml:space="preserve"> or</w:t>
      </w:r>
      <w:r w:rsidR="008E093F">
        <w:rPr>
          <w:sz w:val="24"/>
          <w:szCs w:val="24"/>
        </w:rPr>
        <w:t xml:space="preserve"> pharmacist</w:t>
      </w:r>
      <w:r w:rsidR="002C35F3">
        <w:rPr>
          <w:sz w:val="24"/>
          <w:szCs w:val="24"/>
        </w:rPr>
        <w:t>,</w:t>
      </w:r>
      <w:r w:rsidR="008E093F">
        <w:rPr>
          <w:sz w:val="24"/>
          <w:szCs w:val="24"/>
        </w:rPr>
        <w:t xml:space="preserve"> </w:t>
      </w:r>
      <w:r>
        <w:rPr>
          <w:sz w:val="24"/>
          <w:szCs w:val="24"/>
        </w:rPr>
        <w:t>in accordance with the following:</w:t>
      </w:r>
    </w:p>
    <w:p w14:paraId="3EDFFE50" w14:textId="77777777" w:rsidR="00611876" w:rsidRDefault="00611876" w:rsidP="00611876">
      <w:pPr>
        <w:pStyle w:val="ListParagraph"/>
        <w:numPr>
          <w:ilvl w:val="0"/>
          <w:numId w:val="1"/>
        </w:numPr>
        <w:rPr>
          <w:sz w:val="24"/>
          <w:szCs w:val="24"/>
        </w:rPr>
      </w:pPr>
      <w:r>
        <w:rPr>
          <w:sz w:val="24"/>
          <w:szCs w:val="24"/>
        </w:rPr>
        <w:t>Parents have completed a Medical Consent Form and the medication is properly labelled and in its original container.  Parents have explained procedures for its administration to relevant staff.</w:t>
      </w:r>
    </w:p>
    <w:p w14:paraId="322C120A" w14:textId="77777777" w:rsidR="00611876" w:rsidRDefault="00611876" w:rsidP="00611876">
      <w:pPr>
        <w:pStyle w:val="ListParagraph"/>
        <w:numPr>
          <w:ilvl w:val="0"/>
          <w:numId w:val="1"/>
        </w:numPr>
        <w:rPr>
          <w:sz w:val="24"/>
          <w:szCs w:val="24"/>
        </w:rPr>
      </w:pPr>
      <w:r>
        <w:rPr>
          <w:sz w:val="24"/>
          <w:szCs w:val="24"/>
        </w:rPr>
        <w:t>All named prescribed medicines are stored according to guidelines on the container.</w:t>
      </w:r>
    </w:p>
    <w:p w14:paraId="5FBCCE57" w14:textId="77777777" w:rsidR="00611876" w:rsidRDefault="00611876" w:rsidP="00611876">
      <w:pPr>
        <w:pStyle w:val="ListParagraph"/>
        <w:numPr>
          <w:ilvl w:val="0"/>
          <w:numId w:val="1"/>
        </w:numPr>
        <w:rPr>
          <w:sz w:val="24"/>
          <w:szCs w:val="24"/>
        </w:rPr>
      </w:pPr>
      <w:r>
        <w:rPr>
          <w:sz w:val="24"/>
          <w:szCs w:val="24"/>
        </w:rPr>
        <w:t>Medicine will only be dispensed by a qualified member of staff (</w:t>
      </w:r>
      <w:proofErr w:type="spellStart"/>
      <w:proofErr w:type="gramStart"/>
      <w:r>
        <w:rPr>
          <w:sz w:val="24"/>
          <w:szCs w:val="24"/>
        </w:rPr>
        <w:t>ie</w:t>
      </w:r>
      <w:proofErr w:type="spellEnd"/>
      <w:proofErr w:type="gramEnd"/>
      <w:r>
        <w:rPr>
          <w:sz w:val="24"/>
          <w:szCs w:val="24"/>
        </w:rPr>
        <w:t xml:space="preserve"> not students or volunteers) or witness self administration for each child concerned)</w:t>
      </w:r>
    </w:p>
    <w:p w14:paraId="6944CF19" w14:textId="77777777" w:rsidR="00611876" w:rsidRDefault="00611876" w:rsidP="00611876">
      <w:pPr>
        <w:pStyle w:val="ListParagraph"/>
        <w:numPr>
          <w:ilvl w:val="0"/>
          <w:numId w:val="1"/>
        </w:numPr>
        <w:rPr>
          <w:sz w:val="24"/>
          <w:szCs w:val="24"/>
        </w:rPr>
      </w:pPr>
      <w:r>
        <w:rPr>
          <w:sz w:val="24"/>
          <w:szCs w:val="24"/>
        </w:rPr>
        <w:t>Medicine is only administered when two members of staff have checked the details (name, amount, date and time)</w:t>
      </w:r>
    </w:p>
    <w:p w14:paraId="0FC9D6B7" w14:textId="77777777" w:rsidR="00611876" w:rsidRDefault="00611876" w:rsidP="00611876">
      <w:pPr>
        <w:pStyle w:val="ListParagraph"/>
        <w:numPr>
          <w:ilvl w:val="0"/>
          <w:numId w:val="1"/>
        </w:numPr>
        <w:rPr>
          <w:sz w:val="24"/>
          <w:szCs w:val="24"/>
        </w:rPr>
      </w:pPr>
      <w:r>
        <w:rPr>
          <w:sz w:val="24"/>
          <w:szCs w:val="24"/>
        </w:rPr>
        <w:t xml:space="preserve">Any medicine administered is recorded.  See example forms attached for </w:t>
      </w:r>
      <w:proofErr w:type="gramStart"/>
      <w:r>
        <w:rPr>
          <w:sz w:val="24"/>
          <w:szCs w:val="24"/>
        </w:rPr>
        <w:t>short and longer term</w:t>
      </w:r>
      <w:proofErr w:type="gramEnd"/>
      <w:r>
        <w:rPr>
          <w:sz w:val="24"/>
          <w:szCs w:val="24"/>
        </w:rPr>
        <w:t xml:space="preserve"> medical administration.</w:t>
      </w:r>
    </w:p>
    <w:p w14:paraId="4D3EDBC8" w14:textId="77777777" w:rsidR="00611876" w:rsidRDefault="00611876" w:rsidP="00611876">
      <w:pPr>
        <w:rPr>
          <w:sz w:val="24"/>
          <w:szCs w:val="24"/>
        </w:rPr>
      </w:pPr>
      <w:r>
        <w:rPr>
          <w:sz w:val="24"/>
          <w:szCs w:val="24"/>
        </w:rPr>
        <w:t>If a child refuses medication, staff will not attempt to force them to take the medication.  The Head of Centre and parents will be informed and the incident noted on the child’s consent form.</w:t>
      </w:r>
    </w:p>
    <w:p w14:paraId="7F82756C" w14:textId="3396280D" w:rsidR="00611876" w:rsidRPr="0065774F" w:rsidRDefault="00611876" w:rsidP="00611876">
      <w:pPr>
        <w:rPr>
          <w:color w:val="FF0000"/>
          <w:sz w:val="24"/>
          <w:szCs w:val="24"/>
        </w:rPr>
      </w:pPr>
      <w:r w:rsidRPr="0065774F">
        <w:rPr>
          <w:color w:val="FF0000"/>
          <w:sz w:val="24"/>
          <w:szCs w:val="24"/>
        </w:rPr>
        <w:t xml:space="preserve">No medicines will be routinely administered </w:t>
      </w:r>
      <w:r w:rsidR="008C6CB7" w:rsidRPr="0065774F">
        <w:rPr>
          <w:color w:val="FF0000"/>
          <w:sz w:val="24"/>
          <w:szCs w:val="24"/>
        </w:rPr>
        <w:t xml:space="preserve">if a child is ill </w:t>
      </w:r>
      <w:proofErr w:type="gramStart"/>
      <w:r w:rsidRPr="0065774F">
        <w:rPr>
          <w:color w:val="FF0000"/>
          <w:sz w:val="24"/>
          <w:szCs w:val="24"/>
        </w:rPr>
        <w:t>e.g.</w:t>
      </w:r>
      <w:proofErr w:type="gramEnd"/>
      <w:r w:rsidRPr="0065774F">
        <w:rPr>
          <w:color w:val="FF0000"/>
          <w:sz w:val="24"/>
          <w:szCs w:val="24"/>
        </w:rPr>
        <w:t xml:space="preserve"> Calpol for headaches etc.</w:t>
      </w:r>
    </w:p>
    <w:p w14:paraId="4615502B" w14:textId="72B5CF39" w:rsidR="006C5B45" w:rsidRPr="0065774F" w:rsidRDefault="006C5B45" w:rsidP="00611876">
      <w:pPr>
        <w:rPr>
          <w:sz w:val="24"/>
          <w:szCs w:val="24"/>
        </w:rPr>
      </w:pPr>
      <w:r w:rsidRPr="0065774F">
        <w:rPr>
          <w:sz w:val="24"/>
          <w:szCs w:val="24"/>
        </w:rPr>
        <w:t xml:space="preserve">Please ensure that any </w:t>
      </w:r>
      <w:r w:rsidR="00067C6E" w:rsidRPr="0065774F">
        <w:rPr>
          <w:sz w:val="24"/>
          <w:szCs w:val="24"/>
        </w:rPr>
        <w:t xml:space="preserve">medical conditions your child may have </w:t>
      </w:r>
      <w:proofErr w:type="gramStart"/>
      <w:r w:rsidR="00001919" w:rsidRPr="0065774F">
        <w:rPr>
          <w:sz w:val="24"/>
          <w:szCs w:val="24"/>
        </w:rPr>
        <w:t>are</w:t>
      </w:r>
      <w:proofErr w:type="gramEnd"/>
      <w:r w:rsidR="00001919" w:rsidRPr="0065774F">
        <w:rPr>
          <w:sz w:val="24"/>
          <w:szCs w:val="24"/>
        </w:rPr>
        <w:t xml:space="preserve"> </w:t>
      </w:r>
      <w:r w:rsidR="0065774F">
        <w:rPr>
          <w:sz w:val="24"/>
          <w:szCs w:val="24"/>
        </w:rPr>
        <w:t>written</w:t>
      </w:r>
      <w:r w:rsidR="0065774F" w:rsidRPr="0065774F">
        <w:rPr>
          <w:sz w:val="24"/>
          <w:szCs w:val="24"/>
        </w:rPr>
        <w:t>,</w:t>
      </w:r>
      <w:r w:rsidR="00001919" w:rsidRPr="0065774F">
        <w:rPr>
          <w:sz w:val="24"/>
          <w:szCs w:val="24"/>
        </w:rPr>
        <w:t xml:space="preserve"> by you</w:t>
      </w:r>
      <w:r w:rsidR="0065774F" w:rsidRPr="0065774F">
        <w:rPr>
          <w:sz w:val="24"/>
          <w:szCs w:val="24"/>
        </w:rPr>
        <w:t>,</w:t>
      </w:r>
      <w:r w:rsidR="00001919" w:rsidRPr="0065774F">
        <w:rPr>
          <w:sz w:val="24"/>
          <w:szCs w:val="24"/>
        </w:rPr>
        <w:t xml:space="preserve"> on your child’s admission f</w:t>
      </w:r>
      <w:r w:rsidR="00EA2DE2" w:rsidRPr="0065774F">
        <w:rPr>
          <w:sz w:val="24"/>
          <w:szCs w:val="24"/>
        </w:rPr>
        <w:t>orm</w:t>
      </w:r>
      <w:r w:rsidR="00EC1C0E">
        <w:rPr>
          <w:sz w:val="24"/>
          <w:szCs w:val="24"/>
        </w:rPr>
        <w:t>,</w:t>
      </w:r>
      <w:r w:rsidR="0065774F" w:rsidRPr="0065774F">
        <w:rPr>
          <w:sz w:val="24"/>
          <w:szCs w:val="24"/>
        </w:rPr>
        <w:t xml:space="preserve"> and </w:t>
      </w:r>
      <w:r w:rsidR="00EC1C0E">
        <w:rPr>
          <w:sz w:val="24"/>
          <w:szCs w:val="24"/>
        </w:rPr>
        <w:t xml:space="preserve">you alert </w:t>
      </w:r>
      <w:r w:rsidR="0065774F" w:rsidRPr="0065774F">
        <w:rPr>
          <w:sz w:val="24"/>
          <w:szCs w:val="24"/>
        </w:rPr>
        <w:t xml:space="preserve">staff to this. </w:t>
      </w:r>
      <w:r w:rsidR="00EA2DE2" w:rsidRPr="0065774F">
        <w:rPr>
          <w:sz w:val="24"/>
          <w:szCs w:val="24"/>
        </w:rPr>
        <w:t xml:space="preserve"> </w:t>
      </w:r>
    </w:p>
    <w:p w14:paraId="4ADFB468" w14:textId="77777777" w:rsidR="00611876" w:rsidRPr="00611876" w:rsidRDefault="00611876" w:rsidP="00611876">
      <w:pPr>
        <w:rPr>
          <w:b/>
          <w:sz w:val="24"/>
          <w:szCs w:val="24"/>
        </w:rPr>
      </w:pPr>
      <w:r w:rsidRPr="00611876">
        <w:rPr>
          <w:b/>
          <w:sz w:val="24"/>
          <w:szCs w:val="24"/>
        </w:rPr>
        <w:t>Acute Allergic/Anaphylactic reaction to known substances</w:t>
      </w:r>
    </w:p>
    <w:p w14:paraId="0318E382" w14:textId="77777777" w:rsidR="00611876" w:rsidRDefault="00611876" w:rsidP="00611876">
      <w:pPr>
        <w:rPr>
          <w:sz w:val="24"/>
          <w:szCs w:val="24"/>
        </w:rPr>
      </w:pPr>
      <w:r>
        <w:rPr>
          <w:sz w:val="24"/>
          <w:szCs w:val="24"/>
        </w:rPr>
        <w:t>Staff must access training for complex medical needs.</w:t>
      </w:r>
    </w:p>
    <w:p w14:paraId="6CDCB104" w14:textId="77777777" w:rsidR="00611876" w:rsidRDefault="00611876" w:rsidP="00611876">
      <w:pPr>
        <w:rPr>
          <w:sz w:val="24"/>
          <w:szCs w:val="24"/>
        </w:rPr>
      </w:pPr>
      <w:r>
        <w:rPr>
          <w:sz w:val="24"/>
          <w:szCs w:val="24"/>
        </w:rPr>
        <w:t xml:space="preserve">If a child attends with an allergy (medically determined), all staff will receive suitable training; know where the emergency kits are kept with </w:t>
      </w:r>
      <w:r w:rsidR="009344EE">
        <w:rPr>
          <w:sz w:val="24"/>
          <w:szCs w:val="24"/>
        </w:rPr>
        <w:t xml:space="preserve">the </w:t>
      </w:r>
      <w:r>
        <w:rPr>
          <w:sz w:val="24"/>
          <w:szCs w:val="24"/>
        </w:rPr>
        <w:t>full</w:t>
      </w:r>
      <w:r w:rsidR="009344EE">
        <w:rPr>
          <w:sz w:val="24"/>
          <w:szCs w:val="24"/>
        </w:rPr>
        <w:t xml:space="preserve"> instructions</w:t>
      </w:r>
      <w:r>
        <w:rPr>
          <w:sz w:val="24"/>
          <w:szCs w:val="24"/>
        </w:rPr>
        <w:t xml:space="preserve">.  If staff are not </w:t>
      </w:r>
      <w:r w:rsidR="009344EE">
        <w:rPr>
          <w:sz w:val="24"/>
          <w:szCs w:val="24"/>
        </w:rPr>
        <w:t xml:space="preserve">yet </w:t>
      </w:r>
      <w:r>
        <w:rPr>
          <w:sz w:val="24"/>
          <w:szCs w:val="24"/>
        </w:rPr>
        <w:t>trained</w:t>
      </w:r>
      <w:r w:rsidR="009344EE">
        <w:rPr>
          <w:sz w:val="24"/>
          <w:szCs w:val="24"/>
        </w:rPr>
        <w:t>,</w:t>
      </w:r>
      <w:r>
        <w:rPr>
          <w:sz w:val="24"/>
          <w:szCs w:val="24"/>
        </w:rPr>
        <w:t xml:space="preserve"> where the child has complex medical needs; it may be necessary for the child not to attend until training has taken place.</w:t>
      </w:r>
    </w:p>
    <w:p w14:paraId="697FC889" w14:textId="77777777" w:rsidR="00611876" w:rsidRPr="00611876" w:rsidRDefault="00611876" w:rsidP="00611876">
      <w:pPr>
        <w:rPr>
          <w:b/>
          <w:sz w:val="24"/>
          <w:szCs w:val="24"/>
        </w:rPr>
      </w:pPr>
      <w:r w:rsidRPr="00611876">
        <w:rPr>
          <w:b/>
          <w:sz w:val="24"/>
          <w:szCs w:val="24"/>
        </w:rPr>
        <w:t>Asthma</w:t>
      </w:r>
    </w:p>
    <w:p w14:paraId="663D17B1" w14:textId="77777777" w:rsidR="00611876" w:rsidRDefault="00611876" w:rsidP="00611876">
      <w:pPr>
        <w:rPr>
          <w:sz w:val="24"/>
          <w:szCs w:val="24"/>
        </w:rPr>
      </w:pPr>
      <w:r>
        <w:rPr>
          <w:sz w:val="24"/>
          <w:szCs w:val="24"/>
        </w:rPr>
        <w:t>The preceding guidelines will also apply to asthma inhalers.</w:t>
      </w:r>
    </w:p>
    <w:p w14:paraId="50C2DF08" w14:textId="77777777" w:rsidR="00611876" w:rsidRDefault="00611876" w:rsidP="00611876">
      <w:pPr>
        <w:rPr>
          <w:sz w:val="24"/>
          <w:szCs w:val="24"/>
        </w:rPr>
      </w:pPr>
      <w:r>
        <w:rPr>
          <w:sz w:val="24"/>
          <w:szCs w:val="24"/>
        </w:rPr>
        <w:t>A child with asthma will be treated the same as all children and encouraged to participate fully in all aspects of centre life.</w:t>
      </w:r>
    </w:p>
    <w:p w14:paraId="5EF307CD" w14:textId="77777777" w:rsidR="0069482F" w:rsidRDefault="0069482F" w:rsidP="00611876">
      <w:pPr>
        <w:rPr>
          <w:sz w:val="24"/>
          <w:szCs w:val="24"/>
        </w:rPr>
      </w:pPr>
      <w:r>
        <w:rPr>
          <w:sz w:val="24"/>
          <w:szCs w:val="24"/>
        </w:rPr>
        <w:t>Staff will be familiar with the trigger factors that may induce an attack and as far as possible, keep the school environment as friendly as possible for children with asthma.</w:t>
      </w:r>
    </w:p>
    <w:p w14:paraId="2C7F31C5" w14:textId="77777777" w:rsidR="0069482F" w:rsidRDefault="0069482F" w:rsidP="00611876">
      <w:pPr>
        <w:rPr>
          <w:sz w:val="24"/>
          <w:szCs w:val="24"/>
        </w:rPr>
      </w:pPr>
      <w:r>
        <w:rPr>
          <w:sz w:val="24"/>
          <w:szCs w:val="24"/>
        </w:rPr>
        <w:t>We will help all children to understand what asthma is, and how they can help their friends with asthma.</w:t>
      </w:r>
    </w:p>
    <w:p w14:paraId="26A5146E" w14:textId="77777777" w:rsidR="0069482F" w:rsidRDefault="0069482F" w:rsidP="00611876">
      <w:pPr>
        <w:rPr>
          <w:sz w:val="24"/>
          <w:szCs w:val="24"/>
        </w:rPr>
      </w:pPr>
      <w:r>
        <w:rPr>
          <w:sz w:val="24"/>
          <w:szCs w:val="24"/>
        </w:rPr>
        <w:lastRenderedPageBreak/>
        <w:t>We work in partnership with parents, governors, health professionals and staff to promote this policy</w:t>
      </w:r>
    </w:p>
    <w:p w14:paraId="260D8CD7" w14:textId="77777777" w:rsidR="0069482F" w:rsidRDefault="0069482F" w:rsidP="00611876">
      <w:pPr>
        <w:rPr>
          <w:sz w:val="24"/>
          <w:szCs w:val="24"/>
        </w:rPr>
      </w:pPr>
      <w:r>
        <w:rPr>
          <w:sz w:val="24"/>
          <w:szCs w:val="24"/>
        </w:rPr>
        <w:t>Enable children to have immediate access to inhalers;</w:t>
      </w:r>
    </w:p>
    <w:p w14:paraId="70E0D584" w14:textId="77777777" w:rsidR="0069482F" w:rsidRDefault="0069482F" w:rsidP="00611876">
      <w:pPr>
        <w:rPr>
          <w:sz w:val="24"/>
          <w:szCs w:val="24"/>
        </w:rPr>
      </w:pPr>
      <w:r>
        <w:rPr>
          <w:sz w:val="24"/>
          <w:szCs w:val="24"/>
        </w:rPr>
        <w:t>These are stored securely in the teacher’s cupboards/boxes</w:t>
      </w:r>
      <w:r w:rsidR="009344EE">
        <w:rPr>
          <w:sz w:val="24"/>
          <w:szCs w:val="24"/>
        </w:rPr>
        <w:t xml:space="preserve"> with a red cross on the front</w:t>
      </w:r>
      <w:r>
        <w:rPr>
          <w:sz w:val="24"/>
          <w:szCs w:val="24"/>
        </w:rPr>
        <w:t>;</w:t>
      </w:r>
    </w:p>
    <w:p w14:paraId="7C6C18BE" w14:textId="77777777" w:rsidR="0069482F" w:rsidRDefault="0069482F" w:rsidP="00611876">
      <w:pPr>
        <w:rPr>
          <w:sz w:val="24"/>
          <w:szCs w:val="24"/>
        </w:rPr>
      </w:pPr>
      <w:r>
        <w:rPr>
          <w:sz w:val="24"/>
          <w:szCs w:val="24"/>
        </w:rPr>
        <w:t>Inhalers are labelled by parents with the child’s name including directions for use and frequency of dose;</w:t>
      </w:r>
    </w:p>
    <w:p w14:paraId="59FE3186" w14:textId="77777777" w:rsidR="0069482F" w:rsidRDefault="0069482F" w:rsidP="00611876">
      <w:pPr>
        <w:rPr>
          <w:sz w:val="24"/>
          <w:szCs w:val="24"/>
        </w:rPr>
      </w:pPr>
      <w:r>
        <w:rPr>
          <w:sz w:val="24"/>
          <w:szCs w:val="24"/>
        </w:rPr>
        <w:t>Parents are responsible for ensuring sufficient quantities of medicine and that it is up to date</w:t>
      </w:r>
      <w:r w:rsidR="009344EE">
        <w:rPr>
          <w:sz w:val="24"/>
          <w:szCs w:val="24"/>
        </w:rPr>
        <w:t>.</w:t>
      </w:r>
    </w:p>
    <w:p w14:paraId="07BECF4E" w14:textId="77777777" w:rsidR="0069482F" w:rsidRDefault="0069482F" w:rsidP="00611876">
      <w:pPr>
        <w:rPr>
          <w:sz w:val="24"/>
          <w:szCs w:val="24"/>
        </w:rPr>
      </w:pPr>
      <w:r>
        <w:rPr>
          <w:sz w:val="24"/>
          <w:szCs w:val="24"/>
        </w:rPr>
        <w:t>Parents have provided written consent for staff to supervise use of inhalers.</w:t>
      </w:r>
    </w:p>
    <w:p w14:paraId="3E238CD9" w14:textId="77777777" w:rsidR="0069482F" w:rsidRDefault="0069482F" w:rsidP="00611876">
      <w:pPr>
        <w:rPr>
          <w:sz w:val="24"/>
          <w:szCs w:val="24"/>
        </w:rPr>
      </w:pPr>
    </w:p>
    <w:p w14:paraId="74DF2C6F" w14:textId="77777777" w:rsidR="0069482F" w:rsidRDefault="0069482F" w:rsidP="00611876">
      <w:pPr>
        <w:rPr>
          <w:sz w:val="24"/>
          <w:szCs w:val="24"/>
        </w:rPr>
      </w:pPr>
      <w:r>
        <w:rPr>
          <w:sz w:val="24"/>
          <w:szCs w:val="24"/>
        </w:rPr>
        <w:t>In this case of self administration by the child, a member of staff will oversee this.</w:t>
      </w:r>
    </w:p>
    <w:p w14:paraId="30B882BB" w14:textId="77777777" w:rsidR="00E34FAC" w:rsidRDefault="00E34FAC" w:rsidP="00611876">
      <w:pPr>
        <w:rPr>
          <w:sz w:val="24"/>
          <w:szCs w:val="24"/>
        </w:rPr>
      </w:pPr>
    </w:p>
    <w:p w14:paraId="317C02B2" w14:textId="77777777" w:rsidR="00E34FAC" w:rsidRPr="00E34FAC" w:rsidRDefault="00E34FAC" w:rsidP="00E34FAC">
      <w:pPr>
        <w:rPr>
          <w:sz w:val="24"/>
          <w:szCs w:val="24"/>
        </w:rPr>
      </w:pPr>
    </w:p>
    <w:p w14:paraId="7D803A6E" w14:textId="77777777" w:rsidR="00E34FAC" w:rsidRPr="00E34FAC" w:rsidRDefault="00E34FAC" w:rsidP="00E34FAC">
      <w:pPr>
        <w:rPr>
          <w:sz w:val="24"/>
          <w:szCs w:val="24"/>
        </w:rPr>
      </w:pPr>
    </w:p>
    <w:p w14:paraId="3B4E9103" w14:textId="77777777" w:rsidR="00E34FAC" w:rsidRPr="00E34FAC" w:rsidRDefault="00E34FAC" w:rsidP="00E34FAC">
      <w:pPr>
        <w:rPr>
          <w:sz w:val="24"/>
          <w:szCs w:val="24"/>
        </w:rPr>
      </w:pPr>
    </w:p>
    <w:p w14:paraId="45F18D1C" w14:textId="77777777" w:rsidR="00B57A5D" w:rsidRDefault="00B57A5D" w:rsidP="00ED1072">
      <w:pPr>
        <w:pStyle w:val="Heading2"/>
        <w:rPr>
          <w:rFonts w:asciiTheme="minorHAnsi" w:hAnsiTheme="minorHAnsi"/>
          <w:sz w:val="28"/>
          <w:szCs w:val="28"/>
          <w:u w:val="none"/>
        </w:rPr>
        <w:sectPr w:rsidR="00B57A5D" w:rsidSect="004B0B71">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EBF4E14" w14:textId="77777777" w:rsidR="00E34FAC" w:rsidRDefault="00E34FAC" w:rsidP="007513C6">
      <w:pPr>
        <w:pStyle w:val="Heading2"/>
        <w:jc w:val="center"/>
        <w:rPr>
          <w:rFonts w:asciiTheme="minorHAnsi" w:hAnsiTheme="minorHAnsi"/>
          <w:sz w:val="28"/>
          <w:szCs w:val="28"/>
          <w:u w:val="none"/>
        </w:rPr>
      </w:pPr>
      <w:r>
        <w:rPr>
          <w:rFonts w:asciiTheme="minorHAnsi" w:hAnsiTheme="minorHAnsi"/>
          <w:sz w:val="28"/>
          <w:szCs w:val="28"/>
          <w:u w:val="none"/>
        </w:rPr>
        <w:lastRenderedPageBreak/>
        <w:t>Homerton Children’s Centre – Medicine Consent Form</w:t>
      </w:r>
    </w:p>
    <w:p w14:paraId="6C233D1D" w14:textId="77777777" w:rsidR="00E34FAC" w:rsidRDefault="00E34FAC" w:rsidP="00E34FAC">
      <w:pPr>
        <w:rPr>
          <w:sz w:val="24"/>
          <w:szCs w:val="24"/>
        </w:rPr>
      </w:pPr>
    </w:p>
    <w:p w14:paraId="1EEC784D" w14:textId="77777777" w:rsidR="00E34FAC" w:rsidRDefault="00E34FAC" w:rsidP="00E34FAC">
      <w:pPr>
        <w:rPr>
          <w:b/>
        </w:rPr>
      </w:pPr>
      <w:r>
        <w:rPr>
          <w:b/>
        </w:rPr>
        <w:t>Name of Child:</w:t>
      </w:r>
    </w:p>
    <w:p w14:paraId="70CFD1B3" w14:textId="77777777" w:rsidR="00E34FAC" w:rsidRDefault="00E34FAC" w:rsidP="00E34FA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734"/>
        <w:gridCol w:w="1692"/>
        <w:gridCol w:w="1747"/>
        <w:gridCol w:w="1777"/>
        <w:gridCol w:w="1787"/>
        <w:gridCol w:w="1754"/>
        <w:gridCol w:w="1778"/>
      </w:tblGrid>
      <w:tr w:rsidR="00E34FAC" w14:paraId="28BC2986" w14:textId="77777777" w:rsidTr="004B0B71">
        <w:tc>
          <w:tcPr>
            <w:tcW w:w="1679" w:type="dxa"/>
            <w:tcBorders>
              <w:top w:val="single" w:sz="4" w:space="0" w:color="auto"/>
              <w:left w:val="single" w:sz="4" w:space="0" w:color="auto"/>
              <w:bottom w:val="single" w:sz="4" w:space="0" w:color="auto"/>
              <w:right w:val="single" w:sz="4" w:space="0" w:color="auto"/>
            </w:tcBorders>
            <w:hideMark/>
          </w:tcPr>
          <w:p w14:paraId="6FACB4EA" w14:textId="77777777" w:rsidR="00E34FAC" w:rsidRDefault="00E34FAC">
            <w:pPr>
              <w:spacing w:line="256" w:lineRule="auto"/>
            </w:pPr>
            <w:r>
              <w:t>Date</w:t>
            </w:r>
          </w:p>
        </w:tc>
        <w:tc>
          <w:tcPr>
            <w:tcW w:w="1734" w:type="dxa"/>
            <w:tcBorders>
              <w:top w:val="single" w:sz="4" w:space="0" w:color="auto"/>
              <w:left w:val="single" w:sz="4" w:space="0" w:color="auto"/>
              <w:bottom w:val="single" w:sz="4" w:space="0" w:color="auto"/>
              <w:right w:val="single" w:sz="4" w:space="0" w:color="auto"/>
            </w:tcBorders>
            <w:hideMark/>
          </w:tcPr>
          <w:p w14:paraId="4FA55CA2" w14:textId="77777777" w:rsidR="00E34FAC" w:rsidRDefault="00E34FAC">
            <w:pPr>
              <w:spacing w:line="256" w:lineRule="auto"/>
            </w:pPr>
            <w:r>
              <w:t>Medicine and</w:t>
            </w:r>
          </w:p>
          <w:p w14:paraId="15DF94C9" w14:textId="77777777" w:rsidR="00E34FAC" w:rsidRDefault="00E34FAC">
            <w:pPr>
              <w:spacing w:line="256" w:lineRule="auto"/>
            </w:pPr>
            <w:r>
              <w:t>dosage to be</w:t>
            </w:r>
          </w:p>
          <w:p w14:paraId="3D5BA602" w14:textId="77777777" w:rsidR="00E34FAC" w:rsidRDefault="00E34FAC">
            <w:pPr>
              <w:spacing w:line="256" w:lineRule="auto"/>
            </w:pPr>
            <w:r>
              <w:t>given</w:t>
            </w:r>
          </w:p>
        </w:tc>
        <w:tc>
          <w:tcPr>
            <w:tcW w:w="1692" w:type="dxa"/>
            <w:tcBorders>
              <w:top w:val="single" w:sz="4" w:space="0" w:color="auto"/>
              <w:left w:val="single" w:sz="4" w:space="0" w:color="auto"/>
              <w:bottom w:val="single" w:sz="4" w:space="0" w:color="auto"/>
              <w:right w:val="single" w:sz="4" w:space="0" w:color="auto"/>
            </w:tcBorders>
            <w:hideMark/>
          </w:tcPr>
          <w:p w14:paraId="7FFC5D09" w14:textId="77777777" w:rsidR="00E34FAC" w:rsidRDefault="00E34FAC">
            <w:pPr>
              <w:spacing w:line="256" w:lineRule="auto"/>
            </w:pPr>
            <w:r>
              <w:t>Times to</w:t>
            </w:r>
          </w:p>
          <w:p w14:paraId="0F8A18F6" w14:textId="77777777" w:rsidR="00E34FAC" w:rsidRDefault="00E34FAC">
            <w:pPr>
              <w:spacing w:line="256" w:lineRule="auto"/>
            </w:pPr>
            <w:r>
              <w:t>be given</w:t>
            </w:r>
          </w:p>
        </w:tc>
        <w:tc>
          <w:tcPr>
            <w:tcW w:w="1747" w:type="dxa"/>
            <w:tcBorders>
              <w:top w:val="single" w:sz="4" w:space="0" w:color="auto"/>
              <w:left w:val="single" w:sz="4" w:space="0" w:color="auto"/>
              <w:bottom w:val="single" w:sz="4" w:space="0" w:color="auto"/>
              <w:right w:val="single" w:sz="4" w:space="0" w:color="auto"/>
            </w:tcBorders>
            <w:hideMark/>
          </w:tcPr>
          <w:p w14:paraId="3FEC3E0E" w14:textId="77777777" w:rsidR="00E34FAC" w:rsidRDefault="00E34FAC">
            <w:pPr>
              <w:spacing w:line="256" w:lineRule="auto"/>
            </w:pPr>
            <w:r>
              <w:t>Time previously given</w:t>
            </w:r>
          </w:p>
        </w:tc>
        <w:tc>
          <w:tcPr>
            <w:tcW w:w="1777" w:type="dxa"/>
            <w:tcBorders>
              <w:top w:val="single" w:sz="4" w:space="0" w:color="auto"/>
              <w:left w:val="single" w:sz="4" w:space="0" w:color="auto"/>
              <w:bottom w:val="single" w:sz="4" w:space="0" w:color="auto"/>
              <w:right w:val="single" w:sz="4" w:space="0" w:color="auto"/>
            </w:tcBorders>
            <w:hideMark/>
          </w:tcPr>
          <w:p w14:paraId="65156AC3" w14:textId="77777777" w:rsidR="00E34FAC" w:rsidRDefault="00E34FAC">
            <w:pPr>
              <w:spacing w:line="256" w:lineRule="auto"/>
            </w:pPr>
            <w:r>
              <w:t>Parent/carer</w:t>
            </w:r>
          </w:p>
          <w:p w14:paraId="01ADA637" w14:textId="77777777" w:rsidR="00E34FAC" w:rsidRDefault="00E34FAC">
            <w:pPr>
              <w:spacing w:line="256" w:lineRule="auto"/>
            </w:pPr>
            <w:r>
              <w:t>Consent</w:t>
            </w:r>
          </w:p>
          <w:p w14:paraId="7DCE4A9E" w14:textId="77777777" w:rsidR="00E34FAC" w:rsidRDefault="00E34FAC">
            <w:pPr>
              <w:spacing w:line="256" w:lineRule="auto"/>
            </w:pPr>
            <w:r>
              <w:t>(signature)</w:t>
            </w:r>
          </w:p>
        </w:tc>
        <w:tc>
          <w:tcPr>
            <w:tcW w:w="1787" w:type="dxa"/>
            <w:tcBorders>
              <w:top w:val="single" w:sz="4" w:space="0" w:color="auto"/>
              <w:left w:val="single" w:sz="4" w:space="0" w:color="auto"/>
              <w:bottom w:val="single" w:sz="4" w:space="0" w:color="auto"/>
              <w:right w:val="single" w:sz="4" w:space="0" w:color="auto"/>
            </w:tcBorders>
            <w:hideMark/>
          </w:tcPr>
          <w:p w14:paraId="6E1189E8" w14:textId="77777777" w:rsidR="00E34FAC" w:rsidRDefault="00E34FAC">
            <w:pPr>
              <w:spacing w:line="256" w:lineRule="auto"/>
            </w:pPr>
            <w:r>
              <w:t>Administered by (staff signature) dosage and time given</w:t>
            </w:r>
          </w:p>
        </w:tc>
        <w:tc>
          <w:tcPr>
            <w:tcW w:w="1754" w:type="dxa"/>
            <w:tcBorders>
              <w:top w:val="single" w:sz="4" w:space="0" w:color="auto"/>
              <w:left w:val="single" w:sz="4" w:space="0" w:color="auto"/>
              <w:bottom w:val="single" w:sz="4" w:space="0" w:color="auto"/>
              <w:right w:val="single" w:sz="4" w:space="0" w:color="auto"/>
            </w:tcBorders>
            <w:hideMark/>
          </w:tcPr>
          <w:p w14:paraId="31E47973" w14:textId="77777777" w:rsidR="00E34FAC" w:rsidRDefault="00E34FAC">
            <w:pPr>
              <w:spacing w:line="256" w:lineRule="auto"/>
            </w:pPr>
            <w:r>
              <w:t>Witnessed by 2</w:t>
            </w:r>
            <w:r>
              <w:rPr>
                <w:vertAlign w:val="superscript"/>
              </w:rPr>
              <w:t>nd</w:t>
            </w:r>
            <w:r>
              <w:t xml:space="preserve"> staff (signature)</w:t>
            </w:r>
          </w:p>
        </w:tc>
        <w:tc>
          <w:tcPr>
            <w:tcW w:w="1778" w:type="dxa"/>
            <w:tcBorders>
              <w:top w:val="single" w:sz="4" w:space="0" w:color="auto"/>
              <w:left w:val="single" w:sz="4" w:space="0" w:color="auto"/>
              <w:bottom w:val="single" w:sz="4" w:space="0" w:color="auto"/>
              <w:right w:val="single" w:sz="4" w:space="0" w:color="auto"/>
            </w:tcBorders>
            <w:hideMark/>
          </w:tcPr>
          <w:p w14:paraId="25140779" w14:textId="77777777" w:rsidR="00E34FAC" w:rsidRDefault="00E34FAC">
            <w:pPr>
              <w:spacing w:line="256" w:lineRule="auto"/>
            </w:pPr>
            <w:r>
              <w:t>Parent/carer</w:t>
            </w:r>
          </w:p>
          <w:p w14:paraId="0C6F6681" w14:textId="77777777" w:rsidR="00E34FAC" w:rsidRDefault="00E34FAC">
            <w:pPr>
              <w:spacing w:line="256" w:lineRule="auto"/>
            </w:pPr>
            <w:r>
              <w:t>signature</w:t>
            </w:r>
          </w:p>
        </w:tc>
      </w:tr>
      <w:tr w:rsidR="00E34FAC" w14:paraId="3B553EB9" w14:textId="77777777" w:rsidTr="004B0B71">
        <w:tc>
          <w:tcPr>
            <w:tcW w:w="1679" w:type="dxa"/>
            <w:tcBorders>
              <w:top w:val="single" w:sz="4" w:space="0" w:color="auto"/>
              <w:left w:val="single" w:sz="4" w:space="0" w:color="auto"/>
              <w:bottom w:val="single" w:sz="4" w:space="0" w:color="auto"/>
              <w:right w:val="single" w:sz="4" w:space="0" w:color="auto"/>
            </w:tcBorders>
          </w:tcPr>
          <w:p w14:paraId="5591B82B" w14:textId="77777777" w:rsidR="00E34FAC" w:rsidRDefault="00E34FAC">
            <w:pPr>
              <w:spacing w:line="256" w:lineRule="auto"/>
              <w:rPr>
                <w:b/>
              </w:rPr>
            </w:pPr>
          </w:p>
          <w:p w14:paraId="52533631" w14:textId="77777777" w:rsidR="00E34FAC" w:rsidRDefault="00E34FAC">
            <w:pPr>
              <w:spacing w:line="256" w:lineRule="auto"/>
              <w:rPr>
                <w:b/>
              </w:rPr>
            </w:pPr>
          </w:p>
          <w:p w14:paraId="5D52D735" w14:textId="77777777" w:rsidR="00E34FAC" w:rsidRDefault="00E34FAC">
            <w:pPr>
              <w:spacing w:line="256" w:lineRule="auto"/>
              <w:rPr>
                <w:b/>
              </w:rPr>
            </w:pPr>
          </w:p>
          <w:p w14:paraId="4E16EB30" w14:textId="77777777" w:rsidR="00E34FAC" w:rsidRDefault="00E34FAC">
            <w:pPr>
              <w:spacing w:line="256" w:lineRule="auto"/>
              <w:rPr>
                <w:b/>
              </w:rPr>
            </w:pPr>
          </w:p>
          <w:p w14:paraId="60496F98" w14:textId="77777777" w:rsidR="00E34FAC" w:rsidRDefault="00E34FAC">
            <w:pPr>
              <w:spacing w:line="256" w:lineRule="auto"/>
              <w:rPr>
                <w:b/>
              </w:rPr>
            </w:pPr>
          </w:p>
        </w:tc>
        <w:tc>
          <w:tcPr>
            <w:tcW w:w="1734" w:type="dxa"/>
            <w:tcBorders>
              <w:top w:val="single" w:sz="4" w:space="0" w:color="auto"/>
              <w:left w:val="single" w:sz="4" w:space="0" w:color="auto"/>
              <w:bottom w:val="single" w:sz="4" w:space="0" w:color="auto"/>
              <w:right w:val="single" w:sz="4" w:space="0" w:color="auto"/>
            </w:tcBorders>
          </w:tcPr>
          <w:p w14:paraId="7C4B0E48" w14:textId="77777777" w:rsidR="00E34FAC" w:rsidRDefault="00E34FAC">
            <w:pPr>
              <w:spacing w:line="256" w:lineRule="auto"/>
              <w:rPr>
                <w:b/>
              </w:rPr>
            </w:pPr>
          </w:p>
        </w:tc>
        <w:tc>
          <w:tcPr>
            <w:tcW w:w="1692" w:type="dxa"/>
            <w:tcBorders>
              <w:top w:val="single" w:sz="4" w:space="0" w:color="auto"/>
              <w:left w:val="single" w:sz="4" w:space="0" w:color="auto"/>
              <w:bottom w:val="single" w:sz="4" w:space="0" w:color="auto"/>
              <w:right w:val="single" w:sz="4" w:space="0" w:color="auto"/>
            </w:tcBorders>
          </w:tcPr>
          <w:p w14:paraId="666FC7DB" w14:textId="77777777" w:rsidR="00E34FAC" w:rsidRDefault="00E34FAC">
            <w:pPr>
              <w:spacing w:line="256" w:lineRule="auto"/>
              <w:rPr>
                <w:b/>
              </w:rPr>
            </w:pPr>
          </w:p>
        </w:tc>
        <w:tc>
          <w:tcPr>
            <w:tcW w:w="1747" w:type="dxa"/>
            <w:tcBorders>
              <w:top w:val="single" w:sz="4" w:space="0" w:color="auto"/>
              <w:left w:val="single" w:sz="4" w:space="0" w:color="auto"/>
              <w:bottom w:val="single" w:sz="4" w:space="0" w:color="auto"/>
              <w:right w:val="single" w:sz="4" w:space="0" w:color="auto"/>
            </w:tcBorders>
          </w:tcPr>
          <w:p w14:paraId="69530562" w14:textId="77777777" w:rsidR="00E34FAC" w:rsidRDefault="00E34FAC">
            <w:pPr>
              <w:spacing w:line="256" w:lineRule="auto"/>
              <w:rPr>
                <w:b/>
              </w:rPr>
            </w:pPr>
          </w:p>
        </w:tc>
        <w:tc>
          <w:tcPr>
            <w:tcW w:w="1777" w:type="dxa"/>
            <w:tcBorders>
              <w:top w:val="single" w:sz="4" w:space="0" w:color="auto"/>
              <w:left w:val="single" w:sz="4" w:space="0" w:color="auto"/>
              <w:bottom w:val="single" w:sz="4" w:space="0" w:color="auto"/>
              <w:right w:val="single" w:sz="4" w:space="0" w:color="auto"/>
            </w:tcBorders>
          </w:tcPr>
          <w:p w14:paraId="31025EDD" w14:textId="77777777" w:rsidR="00E34FAC" w:rsidRDefault="00E34FAC">
            <w:pPr>
              <w:spacing w:line="256" w:lineRule="auto"/>
              <w:rPr>
                <w:b/>
              </w:rPr>
            </w:pPr>
          </w:p>
        </w:tc>
        <w:tc>
          <w:tcPr>
            <w:tcW w:w="1787" w:type="dxa"/>
            <w:tcBorders>
              <w:top w:val="single" w:sz="4" w:space="0" w:color="auto"/>
              <w:left w:val="single" w:sz="4" w:space="0" w:color="auto"/>
              <w:bottom w:val="single" w:sz="4" w:space="0" w:color="auto"/>
              <w:right w:val="single" w:sz="4" w:space="0" w:color="auto"/>
            </w:tcBorders>
          </w:tcPr>
          <w:p w14:paraId="42FE0B18" w14:textId="77777777" w:rsidR="00E34FAC" w:rsidRDefault="00E34FAC">
            <w:pPr>
              <w:spacing w:line="256" w:lineRule="auto"/>
              <w:rPr>
                <w:b/>
              </w:rPr>
            </w:pPr>
          </w:p>
        </w:tc>
        <w:tc>
          <w:tcPr>
            <w:tcW w:w="1754" w:type="dxa"/>
            <w:tcBorders>
              <w:top w:val="single" w:sz="4" w:space="0" w:color="auto"/>
              <w:left w:val="single" w:sz="4" w:space="0" w:color="auto"/>
              <w:bottom w:val="single" w:sz="4" w:space="0" w:color="auto"/>
              <w:right w:val="single" w:sz="4" w:space="0" w:color="auto"/>
            </w:tcBorders>
          </w:tcPr>
          <w:p w14:paraId="26FC6426" w14:textId="77777777" w:rsidR="00E34FAC" w:rsidRDefault="00E34FAC">
            <w:pPr>
              <w:spacing w:line="256" w:lineRule="auto"/>
              <w:rPr>
                <w:b/>
              </w:rPr>
            </w:pPr>
          </w:p>
        </w:tc>
        <w:tc>
          <w:tcPr>
            <w:tcW w:w="1778" w:type="dxa"/>
            <w:tcBorders>
              <w:top w:val="single" w:sz="4" w:space="0" w:color="auto"/>
              <w:left w:val="single" w:sz="4" w:space="0" w:color="auto"/>
              <w:bottom w:val="single" w:sz="4" w:space="0" w:color="auto"/>
              <w:right w:val="single" w:sz="4" w:space="0" w:color="auto"/>
            </w:tcBorders>
          </w:tcPr>
          <w:p w14:paraId="3B9AC3C5" w14:textId="77777777" w:rsidR="00E34FAC" w:rsidRDefault="00E34FAC">
            <w:pPr>
              <w:spacing w:line="256" w:lineRule="auto"/>
              <w:rPr>
                <w:b/>
              </w:rPr>
            </w:pPr>
          </w:p>
        </w:tc>
      </w:tr>
      <w:tr w:rsidR="00E34FAC" w14:paraId="7AB01838" w14:textId="77777777" w:rsidTr="004B0B71">
        <w:tc>
          <w:tcPr>
            <w:tcW w:w="1679" w:type="dxa"/>
            <w:tcBorders>
              <w:top w:val="single" w:sz="4" w:space="0" w:color="auto"/>
              <w:left w:val="single" w:sz="4" w:space="0" w:color="auto"/>
              <w:bottom w:val="single" w:sz="4" w:space="0" w:color="auto"/>
              <w:right w:val="single" w:sz="4" w:space="0" w:color="auto"/>
            </w:tcBorders>
          </w:tcPr>
          <w:p w14:paraId="50541719" w14:textId="77777777" w:rsidR="00E34FAC" w:rsidRDefault="00E34FAC">
            <w:pPr>
              <w:spacing w:line="256" w:lineRule="auto"/>
              <w:rPr>
                <w:b/>
              </w:rPr>
            </w:pPr>
          </w:p>
          <w:p w14:paraId="4506F665" w14:textId="77777777" w:rsidR="00E34FAC" w:rsidRDefault="00E34FAC">
            <w:pPr>
              <w:spacing w:line="256" w:lineRule="auto"/>
              <w:rPr>
                <w:b/>
              </w:rPr>
            </w:pPr>
          </w:p>
          <w:p w14:paraId="37275224" w14:textId="77777777" w:rsidR="00E34FAC" w:rsidRDefault="00E34FAC">
            <w:pPr>
              <w:spacing w:line="256" w:lineRule="auto"/>
              <w:rPr>
                <w:b/>
              </w:rPr>
            </w:pPr>
          </w:p>
          <w:p w14:paraId="7A86F38F" w14:textId="77777777" w:rsidR="00E34FAC" w:rsidRDefault="00E34FAC">
            <w:pPr>
              <w:spacing w:line="256" w:lineRule="auto"/>
              <w:rPr>
                <w:b/>
              </w:rPr>
            </w:pPr>
          </w:p>
          <w:p w14:paraId="263AB5E7" w14:textId="77777777" w:rsidR="00E34FAC" w:rsidRDefault="00E34FAC">
            <w:pPr>
              <w:spacing w:line="256" w:lineRule="auto"/>
              <w:rPr>
                <w:b/>
              </w:rPr>
            </w:pPr>
          </w:p>
        </w:tc>
        <w:tc>
          <w:tcPr>
            <w:tcW w:w="1734" w:type="dxa"/>
            <w:tcBorders>
              <w:top w:val="single" w:sz="4" w:space="0" w:color="auto"/>
              <w:left w:val="single" w:sz="4" w:space="0" w:color="auto"/>
              <w:bottom w:val="single" w:sz="4" w:space="0" w:color="auto"/>
              <w:right w:val="single" w:sz="4" w:space="0" w:color="auto"/>
            </w:tcBorders>
          </w:tcPr>
          <w:p w14:paraId="3561299F" w14:textId="77777777" w:rsidR="00E34FAC" w:rsidRDefault="00E34FAC">
            <w:pPr>
              <w:spacing w:line="256" w:lineRule="auto"/>
              <w:rPr>
                <w:b/>
              </w:rPr>
            </w:pPr>
          </w:p>
        </w:tc>
        <w:tc>
          <w:tcPr>
            <w:tcW w:w="1692" w:type="dxa"/>
            <w:tcBorders>
              <w:top w:val="single" w:sz="4" w:space="0" w:color="auto"/>
              <w:left w:val="single" w:sz="4" w:space="0" w:color="auto"/>
              <w:bottom w:val="single" w:sz="4" w:space="0" w:color="auto"/>
              <w:right w:val="single" w:sz="4" w:space="0" w:color="auto"/>
            </w:tcBorders>
          </w:tcPr>
          <w:p w14:paraId="6B869645" w14:textId="77777777" w:rsidR="00E34FAC" w:rsidRDefault="00E34FAC">
            <w:pPr>
              <w:spacing w:line="256" w:lineRule="auto"/>
              <w:rPr>
                <w:b/>
              </w:rPr>
            </w:pPr>
          </w:p>
        </w:tc>
        <w:tc>
          <w:tcPr>
            <w:tcW w:w="1747" w:type="dxa"/>
            <w:tcBorders>
              <w:top w:val="single" w:sz="4" w:space="0" w:color="auto"/>
              <w:left w:val="single" w:sz="4" w:space="0" w:color="auto"/>
              <w:bottom w:val="single" w:sz="4" w:space="0" w:color="auto"/>
              <w:right w:val="single" w:sz="4" w:space="0" w:color="auto"/>
            </w:tcBorders>
          </w:tcPr>
          <w:p w14:paraId="253FC948" w14:textId="77777777" w:rsidR="00E34FAC" w:rsidRDefault="00E34FAC">
            <w:pPr>
              <w:spacing w:line="256" w:lineRule="auto"/>
              <w:rPr>
                <w:b/>
              </w:rPr>
            </w:pPr>
          </w:p>
        </w:tc>
        <w:tc>
          <w:tcPr>
            <w:tcW w:w="1777" w:type="dxa"/>
            <w:tcBorders>
              <w:top w:val="single" w:sz="4" w:space="0" w:color="auto"/>
              <w:left w:val="single" w:sz="4" w:space="0" w:color="auto"/>
              <w:bottom w:val="single" w:sz="4" w:space="0" w:color="auto"/>
              <w:right w:val="single" w:sz="4" w:space="0" w:color="auto"/>
            </w:tcBorders>
          </w:tcPr>
          <w:p w14:paraId="1B199E82" w14:textId="77777777" w:rsidR="00E34FAC" w:rsidRDefault="00E34FAC">
            <w:pPr>
              <w:spacing w:line="256" w:lineRule="auto"/>
              <w:rPr>
                <w:b/>
              </w:rPr>
            </w:pPr>
          </w:p>
        </w:tc>
        <w:tc>
          <w:tcPr>
            <w:tcW w:w="1787" w:type="dxa"/>
            <w:tcBorders>
              <w:top w:val="single" w:sz="4" w:space="0" w:color="auto"/>
              <w:left w:val="single" w:sz="4" w:space="0" w:color="auto"/>
              <w:bottom w:val="single" w:sz="4" w:space="0" w:color="auto"/>
              <w:right w:val="single" w:sz="4" w:space="0" w:color="auto"/>
            </w:tcBorders>
          </w:tcPr>
          <w:p w14:paraId="40E2A26A" w14:textId="77777777" w:rsidR="00E34FAC" w:rsidRDefault="00E34FAC">
            <w:pPr>
              <w:spacing w:line="256" w:lineRule="auto"/>
              <w:rPr>
                <w:b/>
              </w:rPr>
            </w:pPr>
          </w:p>
        </w:tc>
        <w:tc>
          <w:tcPr>
            <w:tcW w:w="1754" w:type="dxa"/>
            <w:tcBorders>
              <w:top w:val="single" w:sz="4" w:space="0" w:color="auto"/>
              <w:left w:val="single" w:sz="4" w:space="0" w:color="auto"/>
              <w:bottom w:val="single" w:sz="4" w:space="0" w:color="auto"/>
              <w:right w:val="single" w:sz="4" w:space="0" w:color="auto"/>
            </w:tcBorders>
          </w:tcPr>
          <w:p w14:paraId="517D9765" w14:textId="77777777" w:rsidR="00E34FAC" w:rsidRDefault="00E34FAC">
            <w:pPr>
              <w:spacing w:line="256" w:lineRule="auto"/>
              <w:rPr>
                <w:b/>
              </w:rPr>
            </w:pPr>
          </w:p>
        </w:tc>
        <w:tc>
          <w:tcPr>
            <w:tcW w:w="1778" w:type="dxa"/>
            <w:tcBorders>
              <w:top w:val="single" w:sz="4" w:space="0" w:color="auto"/>
              <w:left w:val="single" w:sz="4" w:space="0" w:color="auto"/>
              <w:bottom w:val="single" w:sz="4" w:space="0" w:color="auto"/>
              <w:right w:val="single" w:sz="4" w:space="0" w:color="auto"/>
            </w:tcBorders>
          </w:tcPr>
          <w:p w14:paraId="5A25E431" w14:textId="77777777" w:rsidR="00E34FAC" w:rsidRDefault="00E34FAC">
            <w:pPr>
              <w:spacing w:line="256" w:lineRule="auto"/>
              <w:rPr>
                <w:b/>
              </w:rPr>
            </w:pPr>
          </w:p>
        </w:tc>
      </w:tr>
    </w:tbl>
    <w:p w14:paraId="509E162D" w14:textId="77777777" w:rsidR="004B0B71" w:rsidRDefault="004B0B71">
      <w:pPr>
        <w:rPr>
          <w:rFonts w:eastAsia="Times New Roman"/>
        </w:rPr>
      </w:pPr>
      <w:r>
        <w:rPr>
          <w:rFonts w:eastAsia="Times New Roman"/>
        </w:rPr>
        <w:br w:type="page"/>
      </w:r>
    </w:p>
    <w:p w14:paraId="5BC5A3AC" w14:textId="77777777" w:rsidR="00B57A5D" w:rsidRDefault="00B57A5D" w:rsidP="00700045">
      <w:pPr>
        <w:rPr>
          <w:b/>
          <w:sz w:val="24"/>
          <w:szCs w:val="24"/>
        </w:rPr>
        <w:sectPr w:rsidR="00B57A5D" w:rsidSect="006D16CB">
          <w:pgSz w:w="16838" w:h="11906" w:orient="landscape"/>
          <w:pgMar w:top="1440" w:right="1440" w:bottom="1440" w:left="1440" w:header="709" w:footer="709" w:gutter="0"/>
          <w:cols w:space="708"/>
          <w:docGrid w:linePitch="360"/>
        </w:sectPr>
      </w:pPr>
    </w:p>
    <w:p w14:paraId="4824E9D5" w14:textId="77777777" w:rsidR="00700045" w:rsidRDefault="00F43580" w:rsidP="00700045">
      <w:pPr>
        <w:rPr>
          <w:b/>
          <w:sz w:val="24"/>
          <w:szCs w:val="24"/>
        </w:rPr>
      </w:pPr>
      <w:r w:rsidRPr="00700045">
        <w:rPr>
          <w:b/>
          <w:sz w:val="24"/>
          <w:szCs w:val="24"/>
        </w:rPr>
        <w:lastRenderedPageBreak/>
        <w:t>Medical Consent Form</w:t>
      </w:r>
    </w:p>
    <w:p w14:paraId="4B2B5CE1" w14:textId="136E3CE6" w:rsidR="00560C73" w:rsidRPr="00700045" w:rsidRDefault="00560C73" w:rsidP="00700045">
      <w:pPr>
        <w:rPr>
          <w:b/>
          <w:sz w:val="24"/>
          <w:szCs w:val="24"/>
        </w:rPr>
      </w:pPr>
      <w:r>
        <w:t>I give permission for my child to receive a named prescribed medicine</w:t>
      </w:r>
      <w:r w:rsidR="008E6FFD">
        <w:t>,</w:t>
      </w:r>
      <w:r>
        <w:t xml:space="preserve"> </w:t>
      </w:r>
      <w:r w:rsidR="009E789D">
        <w:t xml:space="preserve">or a </w:t>
      </w:r>
      <w:r w:rsidR="008E6FFD">
        <w:t>non-prescribed medication</w:t>
      </w:r>
      <w:r w:rsidR="00052588">
        <w:t>,</w:t>
      </w:r>
      <w:r w:rsidR="00DF4B3F">
        <w:t xml:space="preserve"> as </w:t>
      </w:r>
      <w:r w:rsidR="008E6FFD">
        <w:t xml:space="preserve">recommended by the </w:t>
      </w:r>
      <w:r w:rsidR="002C35F3">
        <w:t xml:space="preserve">doctor or </w:t>
      </w:r>
      <w:r w:rsidR="008E6FFD">
        <w:t>pharmacist</w:t>
      </w:r>
      <w:r w:rsidR="00DF4B3F">
        <w:t xml:space="preserve">. This medicine </w:t>
      </w:r>
      <w:r w:rsidR="008E6FFD">
        <w:t xml:space="preserve">will be administered </w:t>
      </w:r>
      <w:r>
        <w:t>by a member of staff</w:t>
      </w:r>
    </w:p>
    <w:p w14:paraId="1328AA4F" w14:textId="77777777" w:rsidR="00560C73" w:rsidRDefault="00560C73" w:rsidP="00560C73">
      <w:r>
        <w:t xml:space="preserve">Child’s </w:t>
      </w:r>
      <w:proofErr w:type="gramStart"/>
      <w:r>
        <w:t>name:…</w:t>
      </w:r>
      <w:proofErr w:type="gramEnd"/>
      <w:r>
        <w:t>……………………………………………………………………………………………………</w:t>
      </w:r>
    </w:p>
    <w:p w14:paraId="1A1A4A9B" w14:textId="77777777" w:rsidR="00700045" w:rsidRDefault="00700045" w:rsidP="00560C73"/>
    <w:p w14:paraId="7DACCEBB" w14:textId="77777777" w:rsidR="00560C73" w:rsidRDefault="00560C73" w:rsidP="00560C73">
      <w:r>
        <w:t xml:space="preserve">Date of </w:t>
      </w:r>
      <w:proofErr w:type="gramStart"/>
      <w:r>
        <w:t>birth:…</w:t>
      </w:r>
      <w:proofErr w:type="gramEnd"/>
      <w:r>
        <w:t>……………………………………………………………………………………………………</w:t>
      </w:r>
    </w:p>
    <w:p w14:paraId="6983E580" w14:textId="77777777" w:rsidR="00560C73" w:rsidRDefault="00560C73" w:rsidP="00560C73"/>
    <w:p w14:paraId="04084C3A" w14:textId="77777777" w:rsidR="00560C73" w:rsidRDefault="00560C73" w:rsidP="00560C73">
      <w:r>
        <w:t xml:space="preserve">Parents </w:t>
      </w:r>
      <w:proofErr w:type="gramStart"/>
      <w:r>
        <w:t>name:…</w:t>
      </w:r>
      <w:proofErr w:type="gramEnd"/>
      <w:r>
        <w:t>……………………………………………..……………………………………………………….</w:t>
      </w:r>
    </w:p>
    <w:p w14:paraId="4D60EFB0" w14:textId="77777777" w:rsidR="00560C73" w:rsidRDefault="00560C73" w:rsidP="00560C73"/>
    <w:p w14:paraId="1AD809A2" w14:textId="77777777" w:rsidR="00560C73" w:rsidRDefault="00560C73" w:rsidP="00560C73">
      <w:proofErr w:type="gramStart"/>
      <w:r>
        <w:t>Address:…</w:t>
      </w:r>
      <w:proofErr w:type="gramEnd"/>
      <w:r>
        <w:t>………………………………………………………………………………………………………………..</w:t>
      </w:r>
    </w:p>
    <w:p w14:paraId="6CF64565" w14:textId="77777777" w:rsidR="00560C73" w:rsidRDefault="00560C73" w:rsidP="00560C73"/>
    <w:p w14:paraId="3ED120B6" w14:textId="77777777" w:rsidR="00560C73" w:rsidRDefault="00560C73" w:rsidP="00560C73">
      <w:r>
        <w:t>………………………………………………………………………………………………………………………………………</w:t>
      </w:r>
    </w:p>
    <w:p w14:paraId="77E0CB0B" w14:textId="77777777" w:rsidR="00560C73" w:rsidRDefault="00560C73" w:rsidP="00560C73"/>
    <w:p w14:paraId="05DA588A" w14:textId="77777777" w:rsidR="00560C73" w:rsidRDefault="00560C73" w:rsidP="00560C73">
      <w:r>
        <w:t xml:space="preserve">Telephone </w:t>
      </w:r>
      <w:proofErr w:type="gramStart"/>
      <w:r>
        <w:t>number(</w:t>
      </w:r>
      <w:proofErr w:type="gramEnd"/>
      <w:r>
        <w:t>s):……………………………………………………………………………………………..</w:t>
      </w:r>
    </w:p>
    <w:p w14:paraId="24835D35" w14:textId="77777777" w:rsidR="00560C73" w:rsidRDefault="00560C73" w:rsidP="00560C73"/>
    <w:p w14:paraId="5E9B8122" w14:textId="77777777" w:rsidR="00560C73" w:rsidRDefault="00560C73" w:rsidP="00560C73">
      <w:proofErr w:type="gramStart"/>
      <w:r>
        <w:t>Doctor:…</w:t>
      </w:r>
      <w:proofErr w:type="gramEnd"/>
      <w:r>
        <w:t>………………………………………………………………………………………………………………………</w:t>
      </w:r>
    </w:p>
    <w:p w14:paraId="0EB5EF1D" w14:textId="77777777" w:rsidR="00560C73" w:rsidRDefault="00560C73" w:rsidP="00560C73"/>
    <w:p w14:paraId="74A2E560" w14:textId="77777777" w:rsidR="00560C73" w:rsidRDefault="00560C73" w:rsidP="00560C73">
      <w:r>
        <w:t xml:space="preserve">Doctor telephone </w:t>
      </w:r>
      <w:proofErr w:type="gramStart"/>
      <w:r>
        <w:t>number:…</w:t>
      </w:r>
      <w:proofErr w:type="gramEnd"/>
      <w:r>
        <w:t>……………………………………………………………………………..</w:t>
      </w:r>
    </w:p>
    <w:tbl>
      <w:tblPr>
        <w:tblStyle w:val="TableGrid"/>
        <w:tblW w:w="0" w:type="auto"/>
        <w:tblInd w:w="0" w:type="dxa"/>
        <w:tblLook w:val="01E0" w:firstRow="1" w:lastRow="1" w:firstColumn="1" w:lastColumn="1" w:noHBand="0" w:noVBand="0"/>
      </w:tblPr>
      <w:tblGrid>
        <w:gridCol w:w="8522"/>
      </w:tblGrid>
      <w:tr w:rsidR="00560C73" w14:paraId="7F252439" w14:textId="77777777" w:rsidTr="00560C73">
        <w:tc>
          <w:tcPr>
            <w:tcW w:w="8522" w:type="dxa"/>
            <w:tcBorders>
              <w:top w:val="single" w:sz="4" w:space="0" w:color="auto"/>
              <w:left w:val="single" w:sz="4" w:space="0" w:color="auto"/>
              <w:bottom w:val="single" w:sz="4" w:space="0" w:color="auto"/>
              <w:right w:val="single" w:sz="4" w:space="0" w:color="auto"/>
            </w:tcBorders>
          </w:tcPr>
          <w:p w14:paraId="28469CC5" w14:textId="77777777" w:rsidR="00560C73" w:rsidRDefault="00560C73">
            <w:pPr>
              <w:rPr>
                <w:rFonts w:asciiTheme="minorHAnsi" w:hAnsiTheme="minorHAnsi"/>
                <w:u w:val="single"/>
                <w:lang w:eastAsia="en-GB"/>
              </w:rPr>
            </w:pPr>
            <w:r>
              <w:rPr>
                <w:rFonts w:asciiTheme="minorHAnsi" w:hAnsiTheme="minorHAnsi"/>
                <w:u w:val="single"/>
                <w:lang w:eastAsia="en-GB"/>
              </w:rPr>
              <w:t>Instructions</w:t>
            </w:r>
          </w:p>
          <w:p w14:paraId="37F90603" w14:textId="77777777" w:rsidR="00560C73" w:rsidRDefault="00560C73">
            <w:pPr>
              <w:rPr>
                <w:rFonts w:asciiTheme="minorHAnsi" w:hAnsiTheme="minorHAnsi"/>
                <w:lang w:eastAsia="en-GB"/>
              </w:rPr>
            </w:pPr>
          </w:p>
          <w:p w14:paraId="67686FC3" w14:textId="77777777" w:rsidR="00560C73" w:rsidRDefault="00560C73">
            <w:pPr>
              <w:rPr>
                <w:rFonts w:asciiTheme="minorHAnsi" w:hAnsiTheme="minorHAnsi"/>
                <w:lang w:eastAsia="en-GB"/>
              </w:rPr>
            </w:pPr>
            <w:r>
              <w:rPr>
                <w:rFonts w:asciiTheme="minorHAnsi" w:hAnsiTheme="minorHAnsi"/>
                <w:lang w:eastAsia="en-GB"/>
              </w:rPr>
              <w:t xml:space="preserve">Name of </w:t>
            </w:r>
            <w:proofErr w:type="gramStart"/>
            <w:r>
              <w:rPr>
                <w:rFonts w:asciiTheme="minorHAnsi" w:hAnsiTheme="minorHAnsi"/>
                <w:lang w:eastAsia="en-GB"/>
              </w:rPr>
              <w:t>medicine:…</w:t>
            </w:r>
            <w:proofErr w:type="gramEnd"/>
            <w:r>
              <w:rPr>
                <w:rFonts w:asciiTheme="minorHAnsi" w:hAnsiTheme="minorHAnsi"/>
                <w:lang w:eastAsia="en-GB"/>
              </w:rPr>
              <w:t>……………………………………………………………………………………</w:t>
            </w:r>
          </w:p>
          <w:p w14:paraId="2C948167" w14:textId="77777777" w:rsidR="00560C73" w:rsidRDefault="00560C73">
            <w:pPr>
              <w:rPr>
                <w:rFonts w:asciiTheme="minorHAnsi" w:hAnsiTheme="minorHAnsi"/>
                <w:lang w:eastAsia="en-GB"/>
              </w:rPr>
            </w:pPr>
          </w:p>
          <w:p w14:paraId="58352608" w14:textId="77777777" w:rsidR="00560C73" w:rsidRDefault="00560C73">
            <w:pPr>
              <w:rPr>
                <w:rFonts w:asciiTheme="minorHAnsi" w:hAnsiTheme="minorHAnsi"/>
                <w:lang w:eastAsia="en-GB"/>
              </w:rPr>
            </w:pPr>
            <w:r>
              <w:rPr>
                <w:rFonts w:asciiTheme="minorHAnsi" w:hAnsiTheme="minorHAnsi"/>
                <w:lang w:eastAsia="en-GB"/>
              </w:rPr>
              <w:t xml:space="preserve">Where to be </w:t>
            </w:r>
            <w:proofErr w:type="gramStart"/>
            <w:r>
              <w:rPr>
                <w:rFonts w:asciiTheme="minorHAnsi" w:hAnsiTheme="minorHAnsi"/>
                <w:lang w:eastAsia="en-GB"/>
              </w:rPr>
              <w:t>stored:…</w:t>
            </w:r>
            <w:proofErr w:type="gramEnd"/>
            <w:r>
              <w:rPr>
                <w:rFonts w:asciiTheme="minorHAnsi" w:hAnsiTheme="minorHAnsi"/>
                <w:lang w:eastAsia="en-GB"/>
              </w:rPr>
              <w:t>………………………………………………………………………………..</w:t>
            </w:r>
          </w:p>
          <w:p w14:paraId="0A00E40A" w14:textId="77777777" w:rsidR="00560C73" w:rsidRDefault="00560C73">
            <w:pPr>
              <w:rPr>
                <w:rFonts w:asciiTheme="minorHAnsi" w:hAnsiTheme="minorHAnsi"/>
                <w:lang w:eastAsia="en-GB"/>
              </w:rPr>
            </w:pPr>
          </w:p>
          <w:p w14:paraId="5F391305" w14:textId="77777777" w:rsidR="00560C73" w:rsidRDefault="00560C73">
            <w:pPr>
              <w:rPr>
                <w:rFonts w:asciiTheme="minorHAnsi" w:hAnsiTheme="minorHAnsi"/>
                <w:lang w:eastAsia="en-GB"/>
              </w:rPr>
            </w:pPr>
            <w:proofErr w:type="gramStart"/>
            <w:r>
              <w:rPr>
                <w:rFonts w:asciiTheme="minorHAnsi" w:hAnsiTheme="minorHAnsi"/>
                <w:lang w:eastAsia="en-GB"/>
              </w:rPr>
              <w:t>Dosage:…</w:t>
            </w:r>
            <w:proofErr w:type="gramEnd"/>
            <w:r>
              <w:rPr>
                <w:rFonts w:asciiTheme="minorHAnsi" w:hAnsiTheme="minorHAnsi"/>
                <w:lang w:eastAsia="en-GB"/>
              </w:rPr>
              <w:t>………………………………………………………………………………………………………..</w:t>
            </w:r>
          </w:p>
          <w:p w14:paraId="2B9B9A48" w14:textId="77777777" w:rsidR="00560C73" w:rsidRDefault="00560C73">
            <w:pPr>
              <w:rPr>
                <w:rFonts w:asciiTheme="minorHAnsi" w:hAnsiTheme="minorHAnsi"/>
                <w:lang w:eastAsia="en-GB"/>
              </w:rPr>
            </w:pPr>
          </w:p>
          <w:p w14:paraId="0B7A927A" w14:textId="77777777" w:rsidR="00560C73" w:rsidRDefault="00560C73">
            <w:pPr>
              <w:rPr>
                <w:rFonts w:asciiTheme="minorHAnsi" w:hAnsiTheme="minorHAnsi"/>
                <w:lang w:eastAsia="en-GB"/>
              </w:rPr>
            </w:pPr>
            <w:r>
              <w:rPr>
                <w:rFonts w:asciiTheme="minorHAnsi" w:hAnsiTheme="minorHAnsi"/>
                <w:lang w:eastAsia="en-GB"/>
              </w:rPr>
              <w:t xml:space="preserve">Time to be </w:t>
            </w:r>
            <w:proofErr w:type="gramStart"/>
            <w:r>
              <w:rPr>
                <w:rFonts w:asciiTheme="minorHAnsi" w:hAnsiTheme="minorHAnsi"/>
                <w:lang w:eastAsia="en-GB"/>
              </w:rPr>
              <w:t>given:…</w:t>
            </w:r>
            <w:proofErr w:type="gramEnd"/>
            <w:r>
              <w:rPr>
                <w:rFonts w:asciiTheme="minorHAnsi" w:hAnsiTheme="minorHAnsi"/>
                <w:lang w:eastAsia="en-GB"/>
              </w:rPr>
              <w:t>……………………………………………………………………………………….</w:t>
            </w:r>
          </w:p>
          <w:p w14:paraId="78520F62" w14:textId="77777777" w:rsidR="00560C73" w:rsidRDefault="00560C73">
            <w:pPr>
              <w:rPr>
                <w:rFonts w:asciiTheme="minorHAnsi" w:hAnsiTheme="minorHAnsi"/>
                <w:lang w:eastAsia="en-GB"/>
              </w:rPr>
            </w:pPr>
          </w:p>
        </w:tc>
      </w:tr>
    </w:tbl>
    <w:p w14:paraId="4EEBA833" w14:textId="77777777" w:rsidR="00560C73" w:rsidRDefault="00560C73" w:rsidP="00560C73">
      <w:pPr>
        <w:rPr>
          <w:rFonts w:eastAsia="Times New Roman"/>
        </w:rPr>
      </w:pPr>
    </w:p>
    <w:p w14:paraId="41A0925B" w14:textId="77777777" w:rsidR="00560C73" w:rsidRDefault="00560C73" w:rsidP="00560C73">
      <w:r>
        <w:t>I undertake to ensure that the school has adequate supplies of the medication.</w:t>
      </w:r>
    </w:p>
    <w:p w14:paraId="481B8121" w14:textId="7A07B2E5" w:rsidR="00560C73" w:rsidRDefault="00560C73" w:rsidP="00560C73">
      <w:r>
        <w:t>I undertake to ensure that the medication supplied by me</w:t>
      </w:r>
      <w:r w:rsidR="00BC6263">
        <w:t>,</w:t>
      </w:r>
      <w:r>
        <w:t xml:space="preserve"> </w:t>
      </w:r>
      <w:r w:rsidR="00B94D49">
        <w:t>which has been either</w:t>
      </w:r>
      <w:r w:rsidR="00C74381">
        <w:t xml:space="preserve"> recommended</w:t>
      </w:r>
      <w:r w:rsidR="00B94D49">
        <w:t>/prescribed</w:t>
      </w:r>
      <w:r w:rsidR="00C74381">
        <w:t xml:space="preserve"> </w:t>
      </w:r>
      <w:r>
        <w:t>by my child’s doctor</w:t>
      </w:r>
      <w:r w:rsidR="008E6FFD">
        <w:t>/pharmacist</w:t>
      </w:r>
      <w:r w:rsidR="00BC6263">
        <w:t>,</w:t>
      </w:r>
      <w:r>
        <w:t xml:space="preserve"> is correctly labelled, in date, with storage details attached and that the school will be informed of any changes.</w:t>
      </w:r>
    </w:p>
    <w:p w14:paraId="6235A12F" w14:textId="77777777" w:rsidR="00560C73" w:rsidRDefault="00560C73" w:rsidP="00560C73"/>
    <w:p w14:paraId="3E756BE1" w14:textId="77777777" w:rsidR="00560C73" w:rsidRDefault="00560C73" w:rsidP="00560C73">
      <w:proofErr w:type="gramStart"/>
      <w:r>
        <w:t>Signed:…</w:t>
      </w:r>
      <w:proofErr w:type="gramEnd"/>
      <w:r>
        <w:t>………………………………………………………………… Date:……………………………………</w:t>
      </w:r>
    </w:p>
    <w:p w14:paraId="39B86E7B" w14:textId="77777777" w:rsidR="00700045" w:rsidRDefault="00700045" w:rsidP="00F04C2B"/>
    <w:p w14:paraId="7373330E" w14:textId="77777777" w:rsidR="00F04C2B" w:rsidRDefault="00700045" w:rsidP="00F04C2B">
      <w:pPr>
        <w:rPr>
          <w:rFonts w:cstheme="minorHAnsi"/>
          <w:sz w:val="24"/>
          <w:szCs w:val="24"/>
        </w:rPr>
      </w:pPr>
      <w:proofErr w:type="gramStart"/>
      <w:r>
        <w:rPr>
          <w:rFonts w:cstheme="minorHAnsi"/>
          <w:sz w:val="24"/>
          <w:szCs w:val="24"/>
        </w:rPr>
        <w:t>Name:…</w:t>
      </w:r>
      <w:proofErr w:type="gramEnd"/>
      <w:r>
        <w:rPr>
          <w:rFonts w:cstheme="minorHAnsi"/>
          <w:sz w:val="24"/>
          <w:szCs w:val="24"/>
        </w:rPr>
        <w:t>…………………………………………………………………</w:t>
      </w:r>
      <w:r w:rsidR="00872853">
        <w:rPr>
          <w:rFonts w:cstheme="minorHAnsi"/>
          <w:sz w:val="24"/>
          <w:szCs w:val="24"/>
        </w:rPr>
        <w:t>……</w:t>
      </w:r>
    </w:p>
    <w:p w14:paraId="257AA024" w14:textId="77777777" w:rsidR="00872853" w:rsidRDefault="00872853" w:rsidP="00F04C2B">
      <w:pPr>
        <w:rPr>
          <w:rFonts w:cstheme="minorHAnsi"/>
          <w:sz w:val="24"/>
          <w:szCs w:val="24"/>
        </w:rPr>
      </w:pPr>
    </w:p>
    <w:p w14:paraId="6C5E48E3" w14:textId="77777777" w:rsidR="00700045" w:rsidRDefault="00700045" w:rsidP="00F04C2B">
      <w:pPr>
        <w:rPr>
          <w:rFonts w:cstheme="minorHAnsi"/>
          <w:sz w:val="24"/>
          <w:szCs w:val="24"/>
        </w:rPr>
      </w:pPr>
      <w:r>
        <w:rPr>
          <w:rFonts w:cstheme="minorHAnsi"/>
          <w:sz w:val="24"/>
          <w:szCs w:val="24"/>
        </w:rPr>
        <w:t>Applied Medication (e.g. nappy rash cream</w:t>
      </w:r>
      <w:proofErr w:type="gramStart"/>
      <w:r>
        <w:rPr>
          <w:rFonts w:cstheme="minorHAnsi"/>
          <w:sz w:val="24"/>
          <w:szCs w:val="24"/>
        </w:rPr>
        <w:t>):…</w:t>
      </w:r>
      <w:proofErr w:type="gramEnd"/>
      <w:r>
        <w:rPr>
          <w:rFonts w:cstheme="minorHAnsi"/>
          <w:sz w:val="24"/>
          <w:szCs w:val="24"/>
        </w:rPr>
        <w:t>………………………………………………………………</w:t>
      </w:r>
    </w:p>
    <w:p w14:paraId="781F1510" w14:textId="77777777" w:rsidR="00872853" w:rsidRDefault="00872853" w:rsidP="00F04C2B">
      <w:pPr>
        <w:rPr>
          <w:rFonts w:cstheme="minorHAnsi"/>
          <w:sz w:val="24"/>
          <w:szCs w:val="24"/>
        </w:rPr>
      </w:pPr>
    </w:p>
    <w:p w14:paraId="5B77F687" w14:textId="77777777" w:rsidR="00700045" w:rsidRDefault="00700045" w:rsidP="00F04C2B">
      <w:pPr>
        <w:rPr>
          <w:rFonts w:cstheme="minorHAnsi"/>
          <w:sz w:val="24"/>
          <w:szCs w:val="24"/>
        </w:rPr>
      </w:pPr>
      <w:r>
        <w:rPr>
          <w:rFonts w:cstheme="minorHAnsi"/>
          <w:sz w:val="24"/>
          <w:szCs w:val="24"/>
        </w:rPr>
        <w:t xml:space="preserve">To be </w:t>
      </w:r>
      <w:proofErr w:type="gramStart"/>
      <w:r>
        <w:rPr>
          <w:rFonts w:cstheme="minorHAnsi"/>
          <w:sz w:val="24"/>
          <w:szCs w:val="24"/>
        </w:rPr>
        <w:t>given:…</w:t>
      </w:r>
      <w:proofErr w:type="gramEnd"/>
      <w:r>
        <w:rPr>
          <w:rFonts w:cstheme="minorHAnsi"/>
          <w:sz w:val="24"/>
          <w:szCs w:val="24"/>
        </w:rPr>
        <w:t xml:space="preserve">……………………………………………………      </w:t>
      </w:r>
      <w:proofErr w:type="gramStart"/>
      <w:r>
        <w:rPr>
          <w:rFonts w:cstheme="minorHAnsi"/>
          <w:sz w:val="24"/>
          <w:szCs w:val="24"/>
        </w:rPr>
        <w:t>Dosage:…</w:t>
      </w:r>
      <w:proofErr w:type="gramEnd"/>
      <w:r>
        <w:rPr>
          <w:rFonts w:cstheme="minorHAnsi"/>
          <w:sz w:val="24"/>
          <w:szCs w:val="24"/>
        </w:rPr>
        <w:t>………………………………………</w:t>
      </w:r>
    </w:p>
    <w:p w14:paraId="243992A7" w14:textId="77777777" w:rsidR="00872853" w:rsidRPr="00700045" w:rsidRDefault="00872853" w:rsidP="00F04C2B">
      <w:pPr>
        <w:rPr>
          <w:rFonts w:cstheme="minorHAnsi"/>
          <w:sz w:val="24"/>
          <w:szCs w:val="24"/>
        </w:rPr>
      </w:pPr>
    </w:p>
    <w:tbl>
      <w:tblPr>
        <w:tblStyle w:val="TableGrid"/>
        <w:tblW w:w="0" w:type="auto"/>
        <w:tblInd w:w="0" w:type="dxa"/>
        <w:tblLook w:val="04A0" w:firstRow="1" w:lastRow="0" w:firstColumn="1" w:lastColumn="0" w:noHBand="0" w:noVBand="1"/>
      </w:tblPr>
      <w:tblGrid>
        <w:gridCol w:w="1592"/>
        <w:gridCol w:w="1439"/>
        <w:gridCol w:w="1438"/>
        <w:gridCol w:w="1674"/>
        <w:gridCol w:w="1500"/>
        <w:gridCol w:w="1373"/>
      </w:tblGrid>
      <w:tr w:rsidR="00F04C2B" w:rsidRPr="00700045" w14:paraId="37E8B07F" w14:textId="77777777" w:rsidTr="00F04C2B">
        <w:tc>
          <w:tcPr>
            <w:tcW w:w="2362" w:type="dxa"/>
            <w:tcBorders>
              <w:top w:val="single" w:sz="4" w:space="0" w:color="auto"/>
              <w:left w:val="single" w:sz="4" w:space="0" w:color="auto"/>
              <w:bottom w:val="single" w:sz="4" w:space="0" w:color="auto"/>
              <w:right w:val="single" w:sz="4" w:space="0" w:color="auto"/>
            </w:tcBorders>
          </w:tcPr>
          <w:p w14:paraId="4FBBE2F0" w14:textId="77777777" w:rsidR="00F04C2B" w:rsidRPr="00700045" w:rsidRDefault="00F04C2B">
            <w:pPr>
              <w:rPr>
                <w:rFonts w:asciiTheme="minorHAnsi" w:hAnsiTheme="minorHAnsi" w:cstheme="minorHAnsi"/>
                <w:sz w:val="24"/>
                <w:szCs w:val="24"/>
                <w:u w:val="single"/>
              </w:rPr>
            </w:pPr>
            <w:r w:rsidRPr="00700045">
              <w:rPr>
                <w:rFonts w:asciiTheme="minorHAnsi" w:hAnsiTheme="minorHAnsi" w:cstheme="minorHAnsi"/>
                <w:sz w:val="24"/>
                <w:szCs w:val="24"/>
                <w:u w:val="single"/>
              </w:rPr>
              <w:t>Week</w:t>
            </w:r>
          </w:p>
          <w:p w14:paraId="75FDFBF5" w14:textId="77777777" w:rsidR="00F04C2B" w:rsidRPr="00700045" w:rsidRDefault="00F04C2B">
            <w:pPr>
              <w:rPr>
                <w:rFonts w:asciiTheme="minorHAnsi" w:hAnsiTheme="minorHAnsi" w:cstheme="minorHAnsi"/>
                <w:sz w:val="24"/>
                <w:szCs w:val="24"/>
                <w:u w:val="single"/>
              </w:rPr>
            </w:pPr>
            <w:r w:rsidRPr="00700045">
              <w:rPr>
                <w:rFonts w:asciiTheme="minorHAnsi" w:hAnsiTheme="minorHAnsi" w:cstheme="minorHAnsi"/>
                <w:sz w:val="24"/>
                <w:szCs w:val="24"/>
                <w:u w:val="single"/>
              </w:rPr>
              <w:t>Beginning:</w:t>
            </w:r>
          </w:p>
          <w:p w14:paraId="2BB7DFFD" w14:textId="77777777" w:rsidR="00F04C2B" w:rsidRPr="00700045" w:rsidRDefault="00F04C2B">
            <w:pPr>
              <w:rPr>
                <w:rFonts w:asciiTheme="minorHAnsi" w:hAnsiTheme="minorHAnsi" w:cstheme="minorHAnsi"/>
                <w:sz w:val="24"/>
                <w:szCs w:val="24"/>
                <w:u w:val="single"/>
              </w:rPr>
            </w:pPr>
          </w:p>
        </w:tc>
        <w:tc>
          <w:tcPr>
            <w:tcW w:w="2362" w:type="dxa"/>
            <w:tcBorders>
              <w:top w:val="single" w:sz="4" w:space="0" w:color="auto"/>
              <w:left w:val="single" w:sz="4" w:space="0" w:color="auto"/>
              <w:bottom w:val="single" w:sz="4" w:space="0" w:color="auto"/>
              <w:right w:val="single" w:sz="4" w:space="0" w:color="auto"/>
            </w:tcBorders>
            <w:hideMark/>
          </w:tcPr>
          <w:p w14:paraId="4818BBA9" w14:textId="77777777" w:rsidR="00F04C2B" w:rsidRPr="00700045" w:rsidRDefault="00F04C2B">
            <w:pPr>
              <w:jc w:val="center"/>
              <w:rPr>
                <w:rFonts w:asciiTheme="minorHAnsi" w:hAnsiTheme="minorHAnsi" w:cstheme="minorHAnsi"/>
                <w:sz w:val="24"/>
                <w:szCs w:val="24"/>
                <w:u w:val="single"/>
              </w:rPr>
            </w:pPr>
            <w:r w:rsidRPr="00700045">
              <w:rPr>
                <w:rFonts w:asciiTheme="minorHAnsi" w:hAnsiTheme="minorHAnsi" w:cstheme="minorHAnsi"/>
                <w:sz w:val="24"/>
                <w:szCs w:val="24"/>
                <w:u w:val="single"/>
              </w:rPr>
              <w:t>Monday</w:t>
            </w:r>
          </w:p>
        </w:tc>
        <w:tc>
          <w:tcPr>
            <w:tcW w:w="2362" w:type="dxa"/>
            <w:tcBorders>
              <w:top w:val="single" w:sz="4" w:space="0" w:color="auto"/>
              <w:left w:val="single" w:sz="4" w:space="0" w:color="auto"/>
              <w:bottom w:val="single" w:sz="4" w:space="0" w:color="auto"/>
              <w:right w:val="single" w:sz="4" w:space="0" w:color="auto"/>
            </w:tcBorders>
            <w:hideMark/>
          </w:tcPr>
          <w:p w14:paraId="77E4188F" w14:textId="77777777" w:rsidR="00F04C2B" w:rsidRPr="00700045" w:rsidRDefault="00F04C2B">
            <w:pPr>
              <w:jc w:val="center"/>
              <w:rPr>
                <w:rFonts w:asciiTheme="minorHAnsi" w:hAnsiTheme="minorHAnsi" w:cstheme="minorHAnsi"/>
                <w:sz w:val="24"/>
                <w:szCs w:val="24"/>
                <w:u w:val="single"/>
              </w:rPr>
            </w:pPr>
            <w:r w:rsidRPr="00700045">
              <w:rPr>
                <w:rFonts w:asciiTheme="minorHAnsi" w:hAnsiTheme="minorHAnsi" w:cstheme="minorHAnsi"/>
                <w:sz w:val="24"/>
                <w:szCs w:val="24"/>
                <w:u w:val="single"/>
              </w:rPr>
              <w:t>Tuesday</w:t>
            </w:r>
          </w:p>
        </w:tc>
        <w:tc>
          <w:tcPr>
            <w:tcW w:w="2362" w:type="dxa"/>
            <w:tcBorders>
              <w:top w:val="single" w:sz="4" w:space="0" w:color="auto"/>
              <w:left w:val="single" w:sz="4" w:space="0" w:color="auto"/>
              <w:bottom w:val="single" w:sz="4" w:space="0" w:color="auto"/>
              <w:right w:val="single" w:sz="4" w:space="0" w:color="auto"/>
            </w:tcBorders>
            <w:hideMark/>
          </w:tcPr>
          <w:p w14:paraId="048F21CF" w14:textId="77777777" w:rsidR="00F04C2B" w:rsidRPr="00700045" w:rsidRDefault="00F04C2B">
            <w:pPr>
              <w:jc w:val="center"/>
              <w:rPr>
                <w:rFonts w:asciiTheme="minorHAnsi" w:hAnsiTheme="minorHAnsi" w:cstheme="minorHAnsi"/>
                <w:sz w:val="24"/>
                <w:szCs w:val="24"/>
                <w:u w:val="single"/>
              </w:rPr>
            </w:pPr>
            <w:r w:rsidRPr="00700045">
              <w:rPr>
                <w:rFonts w:asciiTheme="minorHAnsi" w:hAnsiTheme="minorHAnsi" w:cstheme="minorHAnsi"/>
                <w:sz w:val="24"/>
                <w:szCs w:val="24"/>
                <w:u w:val="single"/>
              </w:rPr>
              <w:t>Wednesday</w:t>
            </w:r>
          </w:p>
        </w:tc>
        <w:tc>
          <w:tcPr>
            <w:tcW w:w="2363" w:type="dxa"/>
            <w:tcBorders>
              <w:top w:val="single" w:sz="4" w:space="0" w:color="auto"/>
              <w:left w:val="single" w:sz="4" w:space="0" w:color="auto"/>
              <w:bottom w:val="single" w:sz="4" w:space="0" w:color="auto"/>
              <w:right w:val="single" w:sz="4" w:space="0" w:color="auto"/>
            </w:tcBorders>
            <w:hideMark/>
          </w:tcPr>
          <w:p w14:paraId="0210BF6B" w14:textId="77777777" w:rsidR="00F04C2B" w:rsidRPr="00700045" w:rsidRDefault="00F04C2B">
            <w:pPr>
              <w:jc w:val="center"/>
              <w:rPr>
                <w:rFonts w:asciiTheme="minorHAnsi" w:hAnsiTheme="minorHAnsi" w:cstheme="minorHAnsi"/>
                <w:sz w:val="24"/>
                <w:szCs w:val="24"/>
                <w:u w:val="single"/>
              </w:rPr>
            </w:pPr>
            <w:r w:rsidRPr="00700045">
              <w:rPr>
                <w:rFonts w:asciiTheme="minorHAnsi" w:hAnsiTheme="minorHAnsi" w:cstheme="minorHAnsi"/>
                <w:sz w:val="24"/>
                <w:szCs w:val="24"/>
                <w:u w:val="single"/>
              </w:rPr>
              <w:t>Thursday</w:t>
            </w:r>
          </w:p>
        </w:tc>
        <w:tc>
          <w:tcPr>
            <w:tcW w:w="2363" w:type="dxa"/>
            <w:tcBorders>
              <w:top w:val="single" w:sz="4" w:space="0" w:color="auto"/>
              <w:left w:val="single" w:sz="4" w:space="0" w:color="auto"/>
              <w:bottom w:val="single" w:sz="4" w:space="0" w:color="auto"/>
              <w:right w:val="single" w:sz="4" w:space="0" w:color="auto"/>
            </w:tcBorders>
            <w:hideMark/>
          </w:tcPr>
          <w:p w14:paraId="578C2EB5" w14:textId="77777777" w:rsidR="00F04C2B" w:rsidRPr="00700045" w:rsidRDefault="00F04C2B">
            <w:pPr>
              <w:jc w:val="center"/>
              <w:rPr>
                <w:rFonts w:asciiTheme="minorHAnsi" w:hAnsiTheme="minorHAnsi" w:cstheme="minorHAnsi"/>
                <w:sz w:val="24"/>
                <w:szCs w:val="24"/>
                <w:u w:val="single"/>
              </w:rPr>
            </w:pPr>
            <w:r w:rsidRPr="00700045">
              <w:rPr>
                <w:rFonts w:asciiTheme="minorHAnsi" w:hAnsiTheme="minorHAnsi" w:cstheme="minorHAnsi"/>
                <w:sz w:val="24"/>
                <w:szCs w:val="24"/>
                <w:u w:val="single"/>
              </w:rPr>
              <w:t>Friday</w:t>
            </w:r>
          </w:p>
        </w:tc>
      </w:tr>
      <w:tr w:rsidR="00F04C2B" w:rsidRPr="00700045" w14:paraId="61A16FF8" w14:textId="77777777" w:rsidTr="00F04C2B">
        <w:tc>
          <w:tcPr>
            <w:tcW w:w="2362" w:type="dxa"/>
            <w:vMerge w:val="restart"/>
            <w:tcBorders>
              <w:top w:val="single" w:sz="4" w:space="0" w:color="auto"/>
              <w:left w:val="single" w:sz="4" w:space="0" w:color="auto"/>
              <w:bottom w:val="single" w:sz="4" w:space="0" w:color="auto"/>
              <w:right w:val="single" w:sz="4" w:space="0" w:color="auto"/>
            </w:tcBorders>
          </w:tcPr>
          <w:p w14:paraId="74C7C157"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E511234"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7734286F"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7001878"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9B78E08"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1D0ABF7"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5D61DB26"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0E213865"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2B7D2A46"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7BCB8004"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8FB0952" w14:textId="77777777" w:rsidR="00F04C2B" w:rsidRPr="00700045" w:rsidRDefault="00F04C2B">
            <w:pPr>
              <w:rPr>
                <w:rFonts w:asciiTheme="minorHAnsi" w:hAnsiTheme="minorHAnsi" w:cstheme="minorHAnsi"/>
                <w:sz w:val="24"/>
                <w:szCs w:val="24"/>
              </w:rPr>
            </w:pPr>
          </w:p>
        </w:tc>
      </w:tr>
      <w:tr w:rsidR="00F04C2B" w:rsidRPr="00700045" w14:paraId="596E9991" w14:textId="77777777" w:rsidTr="00F04C2B">
        <w:tc>
          <w:tcPr>
            <w:tcW w:w="0" w:type="auto"/>
            <w:vMerge/>
            <w:tcBorders>
              <w:top w:val="single" w:sz="4" w:space="0" w:color="auto"/>
              <w:left w:val="single" w:sz="4" w:space="0" w:color="auto"/>
              <w:bottom w:val="single" w:sz="4" w:space="0" w:color="auto"/>
              <w:right w:val="single" w:sz="4" w:space="0" w:color="auto"/>
            </w:tcBorders>
            <w:vAlign w:val="center"/>
            <w:hideMark/>
          </w:tcPr>
          <w:p w14:paraId="09516D7D"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13E21992"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63FBC29D"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4C65F34D"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7E33AAE2"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1F2F9F1B"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00F7A428"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376141BD"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2923B3C6"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59B47624"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7B251A4B" w14:textId="77777777" w:rsidR="00F04C2B" w:rsidRPr="00700045" w:rsidRDefault="00F04C2B">
            <w:pPr>
              <w:rPr>
                <w:rFonts w:asciiTheme="minorHAnsi" w:hAnsiTheme="minorHAnsi" w:cstheme="minorHAnsi"/>
                <w:sz w:val="24"/>
                <w:szCs w:val="24"/>
              </w:rPr>
            </w:pPr>
          </w:p>
        </w:tc>
      </w:tr>
      <w:tr w:rsidR="00F04C2B" w:rsidRPr="00700045" w14:paraId="57F1C0F9" w14:textId="77777777" w:rsidTr="00F04C2B">
        <w:tc>
          <w:tcPr>
            <w:tcW w:w="2362" w:type="dxa"/>
            <w:vMerge w:val="restart"/>
            <w:tcBorders>
              <w:top w:val="single" w:sz="4" w:space="0" w:color="auto"/>
              <w:left w:val="single" w:sz="4" w:space="0" w:color="auto"/>
              <w:bottom w:val="single" w:sz="4" w:space="0" w:color="auto"/>
              <w:right w:val="single" w:sz="4" w:space="0" w:color="auto"/>
            </w:tcBorders>
          </w:tcPr>
          <w:p w14:paraId="0306464B"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2C34CF7"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396C6F88"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0FFF900C"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5A45D574"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441AACB7"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E60BFB2"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70A6F9FC"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50D12F15"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04082042"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6CA3F78" w14:textId="77777777" w:rsidR="00F04C2B" w:rsidRPr="00700045" w:rsidRDefault="00F04C2B">
            <w:pPr>
              <w:rPr>
                <w:rFonts w:asciiTheme="minorHAnsi" w:hAnsiTheme="minorHAnsi" w:cstheme="minorHAnsi"/>
                <w:sz w:val="24"/>
                <w:szCs w:val="24"/>
              </w:rPr>
            </w:pPr>
          </w:p>
        </w:tc>
      </w:tr>
      <w:tr w:rsidR="00F04C2B" w:rsidRPr="00700045" w14:paraId="5FFE445C" w14:textId="77777777" w:rsidTr="00F04C2B">
        <w:tc>
          <w:tcPr>
            <w:tcW w:w="0" w:type="auto"/>
            <w:vMerge/>
            <w:tcBorders>
              <w:top w:val="single" w:sz="4" w:space="0" w:color="auto"/>
              <w:left w:val="single" w:sz="4" w:space="0" w:color="auto"/>
              <w:bottom w:val="single" w:sz="4" w:space="0" w:color="auto"/>
              <w:right w:val="single" w:sz="4" w:space="0" w:color="auto"/>
            </w:tcBorders>
            <w:vAlign w:val="center"/>
            <w:hideMark/>
          </w:tcPr>
          <w:p w14:paraId="7084FD40"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38F47690"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157544F6"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4EE35241"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01D76CFF"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407D1CE6"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1ACA681E"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62091918"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12149187"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3A1F996C"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694D929B" w14:textId="77777777" w:rsidR="00F04C2B" w:rsidRPr="00700045" w:rsidRDefault="00F04C2B">
            <w:pPr>
              <w:rPr>
                <w:rFonts w:asciiTheme="minorHAnsi" w:hAnsiTheme="minorHAnsi" w:cstheme="minorHAnsi"/>
                <w:sz w:val="24"/>
                <w:szCs w:val="24"/>
              </w:rPr>
            </w:pPr>
          </w:p>
        </w:tc>
      </w:tr>
      <w:tr w:rsidR="00F04C2B" w:rsidRPr="00700045" w14:paraId="41F813CE" w14:textId="77777777" w:rsidTr="00F04C2B">
        <w:tc>
          <w:tcPr>
            <w:tcW w:w="2362" w:type="dxa"/>
            <w:vMerge w:val="restart"/>
            <w:tcBorders>
              <w:top w:val="single" w:sz="4" w:space="0" w:color="auto"/>
              <w:left w:val="single" w:sz="4" w:space="0" w:color="auto"/>
              <w:bottom w:val="single" w:sz="4" w:space="0" w:color="auto"/>
              <w:right w:val="single" w:sz="4" w:space="0" w:color="auto"/>
            </w:tcBorders>
          </w:tcPr>
          <w:p w14:paraId="38916785"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3D3D3AF3"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710B49C0"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591943E8"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394F108B"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93A889A"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5974932"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57DFE76B"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3BDCF0F"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63BD4E76"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7077E0CD" w14:textId="77777777" w:rsidR="00F04C2B" w:rsidRPr="00700045" w:rsidRDefault="00F04C2B">
            <w:pPr>
              <w:rPr>
                <w:rFonts w:asciiTheme="minorHAnsi" w:hAnsiTheme="minorHAnsi" w:cstheme="minorHAnsi"/>
                <w:sz w:val="24"/>
                <w:szCs w:val="24"/>
              </w:rPr>
            </w:pPr>
          </w:p>
        </w:tc>
      </w:tr>
      <w:tr w:rsidR="00F04C2B" w:rsidRPr="00700045" w14:paraId="3633810D" w14:textId="77777777" w:rsidTr="00F04C2B">
        <w:tc>
          <w:tcPr>
            <w:tcW w:w="0" w:type="auto"/>
            <w:vMerge/>
            <w:tcBorders>
              <w:top w:val="single" w:sz="4" w:space="0" w:color="auto"/>
              <w:left w:val="single" w:sz="4" w:space="0" w:color="auto"/>
              <w:bottom w:val="single" w:sz="4" w:space="0" w:color="auto"/>
              <w:right w:val="single" w:sz="4" w:space="0" w:color="auto"/>
            </w:tcBorders>
            <w:vAlign w:val="center"/>
            <w:hideMark/>
          </w:tcPr>
          <w:p w14:paraId="651C9F13"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160F828F"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6C105594"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49B0005B"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000A8AFD"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F82BCEA"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45962EE8"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2D924FDA"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610E224E"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7646E871"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19503CA7" w14:textId="77777777" w:rsidR="00F04C2B" w:rsidRPr="00700045" w:rsidRDefault="00F04C2B">
            <w:pPr>
              <w:rPr>
                <w:rFonts w:asciiTheme="minorHAnsi" w:hAnsiTheme="minorHAnsi" w:cstheme="minorHAnsi"/>
                <w:sz w:val="24"/>
                <w:szCs w:val="24"/>
              </w:rPr>
            </w:pPr>
          </w:p>
        </w:tc>
      </w:tr>
      <w:tr w:rsidR="00F04C2B" w:rsidRPr="00700045" w14:paraId="4B3DF8A5" w14:textId="77777777" w:rsidTr="00F04C2B">
        <w:tc>
          <w:tcPr>
            <w:tcW w:w="2362" w:type="dxa"/>
            <w:vMerge w:val="restart"/>
            <w:tcBorders>
              <w:top w:val="single" w:sz="4" w:space="0" w:color="auto"/>
              <w:left w:val="single" w:sz="4" w:space="0" w:color="auto"/>
              <w:bottom w:val="single" w:sz="4" w:space="0" w:color="auto"/>
              <w:right w:val="single" w:sz="4" w:space="0" w:color="auto"/>
            </w:tcBorders>
          </w:tcPr>
          <w:p w14:paraId="70EA93E8" w14:textId="77777777" w:rsidR="00F04C2B" w:rsidRPr="00700045" w:rsidRDefault="00F04C2B">
            <w:pPr>
              <w:rPr>
                <w:rFonts w:asciiTheme="minorHAnsi" w:hAnsiTheme="minorHAnsi" w:cstheme="minorHAnsi"/>
                <w:sz w:val="24"/>
                <w:szCs w:val="24"/>
              </w:rPr>
            </w:pPr>
          </w:p>
          <w:p w14:paraId="7239105B"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1235749D"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27C760C3"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6D7D562"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121E173"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4BD2D23E"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71D869B7"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165C7F7A"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759337AB"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2BCB9ED9"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3D99AAE5" w14:textId="77777777" w:rsidR="00F04C2B" w:rsidRPr="00700045" w:rsidRDefault="00F04C2B">
            <w:pPr>
              <w:rPr>
                <w:rFonts w:asciiTheme="minorHAnsi" w:hAnsiTheme="minorHAnsi" w:cstheme="minorHAnsi"/>
                <w:sz w:val="24"/>
                <w:szCs w:val="24"/>
              </w:rPr>
            </w:pPr>
          </w:p>
        </w:tc>
      </w:tr>
      <w:tr w:rsidR="00F04C2B" w:rsidRPr="00700045" w14:paraId="6FF3D765" w14:textId="77777777" w:rsidTr="00F04C2B">
        <w:tc>
          <w:tcPr>
            <w:tcW w:w="0" w:type="auto"/>
            <w:vMerge/>
            <w:tcBorders>
              <w:top w:val="single" w:sz="4" w:space="0" w:color="auto"/>
              <w:left w:val="single" w:sz="4" w:space="0" w:color="auto"/>
              <w:bottom w:val="single" w:sz="4" w:space="0" w:color="auto"/>
              <w:right w:val="single" w:sz="4" w:space="0" w:color="auto"/>
            </w:tcBorders>
            <w:vAlign w:val="center"/>
            <w:hideMark/>
          </w:tcPr>
          <w:p w14:paraId="2378A989"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670CAD35"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6C5DAC2F"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60A3706C"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791CC80E"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6033C5B5"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3D349E13"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26A11945"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0D5321CB"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4944254A"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565758BB" w14:textId="77777777" w:rsidR="00F04C2B" w:rsidRPr="00700045" w:rsidRDefault="00F04C2B">
            <w:pPr>
              <w:rPr>
                <w:rFonts w:asciiTheme="minorHAnsi" w:hAnsiTheme="minorHAnsi" w:cstheme="minorHAnsi"/>
                <w:sz w:val="24"/>
                <w:szCs w:val="24"/>
              </w:rPr>
            </w:pPr>
          </w:p>
        </w:tc>
      </w:tr>
      <w:tr w:rsidR="00F04C2B" w:rsidRPr="00700045" w14:paraId="1AD70939" w14:textId="77777777" w:rsidTr="00F04C2B">
        <w:tc>
          <w:tcPr>
            <w:tcW w:w="2362" w:type="dxa"/>
            <w:vMerge w:val="restart"/>
            <w:tcBorders>
              <w:top w:val="single" w:sz="4" w:space="0" w:color="auto"/>
              <w:left w:val="single" w:sz="4" w:space="0" w:color="auto"/>
              <w:bottom w:val="single" w:sz="4" w:space="0" w:color="auto"/>
              <w:right w:val="single" w:sz="4" w:space="0" w:color="auto"/>
            </w:tcBorders>
          </w:tcPr>
          <w:p w14:paraId="789B393F" w14:textId="77777777" w:rsidR="00F04C2B" w:rsidRPr="00700045" w:rsidRDefault="00F04C2B">
            <w:pPr>
              <w:rPr>
                <w:rFonts w:asciiTheme="minorHAnsi" w:hAnsiTheme="minorHAnsi" w:cstheme="minorHAnsi"/>
                <w:sz w:val="24"/>
                <w:szCs w:val="24"/>
              </w:rPr>
            </w:pPr>
          </w:p>
          <w:p w14:paraId="75F013F4" w14:textId="77777777" w:rsidR="00F04C2B" w:rsidRPr="00700045" w:rsidRDefault="00F04C2B">
            <w:pPr>
              <w:rPr>
                <w:rFonts w:asciiTheme="minorHAnsi" w:hAnsiTheme="minorHAnsi" w:cstheme="minorHAnsi"/>
                <w:sz w:val="24"/>
                <w:szCs w:val="24"/>
              </w:rPr>
            </w:pPr>
          </w:p>
          <w:p w14:paraId="163A7167"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5B1D3656"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0ABA6ABF"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C9DCB46"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3C8C0483"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6295E563"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2B8DF1F7"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7F8852E3"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2BE0DD94"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6CA14E34"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0342201F" w14:textId="77777777" w:rsidR="00F04C2B" w:rsidRPr="00700045" w:rsidRDefault="00F04C2B">
            <w:pPr>
              <w:rPr>
                <w:rFonts w:asciiTheme="minorHAnsi" w:hAnsiTheme="minorHAnsi" w:cstheme="minorHAnsi"/>
                <w:sz w:val="24"/>
                <w:szCs w:val="24"/>
              </w:rPr>
            </w:pPr>
          </w:p>
        </w:tc>
      </w:tr>
      <w:tr w:rsidR="00F04C2B" w:rsidRPr="00700045" w14:paraId="30A27B8B" w14:textId="77777777" w:rsidTr="00F04C2B">
        <w:tc>
          <w:tcPr>
            <w:tcW w:w="0" w:type="auto"/>
            <w:vMerge/>
            <w:tcBorders>
              <w:top w:val="single" w:sz="4" w:space="0" w:color="auto"/>
              <w:left w:val="single" w:sz="4" w:space="0" w:color="auto"/>
              <w:bottom w:val="single" w:sz="4" w:space="0" w:color="auto"/>
              <w:right w:val="single" w:sz="4" w:space="0" w:color="auto"/>
            </w:tcBorders>
            <w:vAlign w:val="center"/>
            <w:hideMark/>
          </w:tcPr>
          <w:p w14:paraId="46899FE2"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8C77938"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07822433"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6B37D9D"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4EE6B5A5"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03D34AF8"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5BEFBF45"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1789963B"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145518F2"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1FAAC8A5"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75E0156A" w14:textId="77777777" w:rsidR="00F04C2B" w:rsidRPr="00700045" w:rsidRDefault="00F04C2B">
            <w:pPr>
              <w:rPr>
                <w:rFonts w:asciiTheme="minorHAnsi" w:hAnsiTheme="minorHAnsi" w:cstheme="minorHAnsi"/>
                <w:sz w:val="24"/>
                <w:szCs w:val="24"/>
              </w:rPr>
            </w:pPr>
          </w:p>
        </w:tc>
      </w:tr>
      <w:tr w:rsidR="00F04C2B" w:rsidRPr="00700045" w14:paraId="0AFCA2C5" w14:textId="77777777" w:rsidTr="00F04C2B">
        <w:tc>
          <w:tcPr>
            <w:tcW w:w="2362" w:type="dxa"/>
            <w:vMerge w:val="restart"/>
            <w:tcBorders>
              <w:top w:val="single" w:sz="4" w:space="0" w:color="auto"/>
              <w:left w:val="single" w:sz="4" w:space="0" w:color="auto"/>
              <w:bottom w:val="single" w:sz="4" w:space="0" w:color="auto"/>
              <w:right w:val="single" w:sz="4" w:space="0" w:color="auto"/>
            </w:tcBorders>
          </w:tcPr>
          <w:p w14:paraId="646A5D09" w14:textId="77777777" w:rsidR="00F04C2B" w:rsidRPr="00700045" w:rsidRDefault="00F04C2B">
            <w:pPr>
              <w:rPr>
                <w:rFonts w:asciiTheme="minorHAnsi" w:hAnsiTheme="minorHAnsi" w:cstheme="minorHAnsi"/>
                <w:sz w:val="24"/>
                <w:szCs w:val="24"/>
              </w:rPr>
            </w:pPr>
          </w:p>
          <w:p w14:paraId="5F7FFE6E" w14:textId="77777777" w:rsidR="00F04C2B" w:rsidRPr="00700045" w:rsidRDefault="00F04C2B">
            <w:pPr>
              <w:rPr>
                <w:rFonts w:asciiTheme="minorHAnsi" w:hAnsiTheme="minorHAnsi" w:cstheme="minorHAnsi"/>
                <w:sz w:val="24"/>
                <w:szCs w:val="24"/>
              </w:rPr>
            </w:pPr>
          </w:p>
          <w:p w14:paraId="4C50ABD6"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4DDCFD78"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31F4BE6F"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153A7A00"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7F670506"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E38ABC5"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F227051"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773BC5C3"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B1ED116"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78480D95"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7F3E101A" w14:textId="77777777" w:rsidR="00F04C2B" w:rsidRPr="00700045" w:rsidRDefault="00F04C2B">
            <w:pPr>
              <w:rPr>
                <w:rFonts w:asciiTheme="minorHAnsi" w:hAnsiTheme="minorHAnsi" w:cstheme="minorHAnsi"/>
                <w:sz w:val="24"/>
                <w:szCs w:val="24"/>
              </w:rPr>
            </w:pPr>
          </w:p>
        </w:tc>
      </w:tr>
      <w:tr w:rsidR="00F04C2B" w:rsidRPr="00700045" w14:paraId="2AA6C54B" w14:textId="77777777" w:rsidTr="00F04C2B">
        <w:tc>
          <w:tcPr>
            <w:tcW w:w="0" w:type="auto"/>
            <w:vMerge/>
            <w:tcBorders>
              <w:top w:val="single" w:sz="4" w:space="0" w:color="auto"/>
              <w:left w:val="single" w:sz="4" w:space="0" w:color="auto"/>
              <w:bottom w:val="single" w:sz="4" w:space="0" w:color="auto"/>
              <w:right w:val="single" w:sz="4" w:space="0" w:color="auto"/>
            </w:tcBorders>
            <w:vAlign w:val="center"/>
            <w:hideMark/>
          </w:tcPr>
          <w:p w14:paraId="18FD13A5"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3FE75DA2"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29FFEEA3"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5A72B470"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7D8102A0"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594EC170"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3D5FD5B5"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20964970"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408C0882"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572F2D41"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47E80223" w14:textId="77777777" w:rsidR="00F04C2B" w:rsidRPr="00700045" w:rsidRDefault="00F04C2B">
            <w:pPr>
              <w:rPr>
                <w:rFonts w:asciiTheme="minorHAnsi" w:hAnsiTheme="minorHAnsi" w:cstheme="minorHAnsi"/>
                <w:sz w:val="24"/>
                <w:szCs w:val="24"/>
              </w:rPr>
            </w:pPr>
          </w:p>
        </w:tc>
      </w:tr>
      <w:tr w:rsidR="00F04C2B" w:rsidRPr="00700045" w14:paraId="7A4AA05C" w14:textId="77777777" w:rsidTr="00F04C2B">
        <w:tc>
          <w:tcPr>
            <w:tcW w:w="2362" w:type="dxa"/>
            <w:vMerge w:val="restart"/>
            <w:tcBorders>
              <w:top w:val="single" w:sz="4" w:space="0" w:color="auto"/>
              <w:left w:val="single" w:sz="4" w:space="0" w:color="auto"/>
              <w:bottom w:val="single" w:sz="4" w:space="0" w:color="auto"/>
              <w:right w:val="single" w:sz="4" w:space="0" w:color="auto"/>
            </w:tcBorders>
          </w:tcPr>
          <w:p w14:paraId="5AEB9A26" w14:textId="77777777" w:rsidR="00F04C2B" w:rsidRPr="00700045" w:rsidRDefault="00F04C2B">
            <w:pPr>
              <w:rPr>
                <w:rFonts w:asciiTheme="minorHAnsi" w:hAnsiTheme="minorHAnsi" w:cstheme="minorHAnsi"/>
                <w:sz w:val="24"/>
                <w:szCs w:val="24"/>
              </w:rPr>
            </w:pPr>
          </w:p>
          <w:p w14:paraId="1B857DB9" w14:textId="77777777" w:rsidR="00F04C2B" w:rsidRPr="00700045" w:rsidRDefault="00F04C2B">
            <w:pPr>
              <w:rPr>
                <w:rFonts w:asciiTheme="minorHAnsi" w:hAnsiTheme="minorHAnsi" w:cstheme="minorHAnsi"/>
                <w:sz w:val="24"/>
                <w:szCs w:val="24"/>
              </w:rPr>
            </w:pPr>
          </w:p>
          <w:p w14:paraId="6B34D47B"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64C86E50"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783CE82C"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53A3DC84"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504F8998"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165E7DAA"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42079662"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38210D36"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6704A1C3"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37BEAB2E"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Staff:</w:t>
            </w:r>
          </w:p>
          <w:p w14:paraId="28B9C86C" w14:textId="77777777" w:rsidR="00F04C2B" w:rsidRPr="00700045" w:rsidRDefault="00F04C2B">
            <w:pPr>
              <w:rPr>
                <w:rFonts w:asciiTheme="minorHAnsi" w:hAnsiTheme="minorHAnsi" w:cstheme="minorHAnsi"/>
                <w:sz w:val="24"/>
                <w:szCs w:val="24"/>
              </w:rPr>
            </w:pPr>
          </w:p>
        </w:tc>
      </w:tr>
      <w:tr w:rsidR="00F04C2B" w:rsidRPr="00700045" w14:paraId="3802C0F6" w14:textId="77777777" w:rsidTr="00F04C2B">
        <w:tc>
          <w:tcPr>
            <w:tcW w:w="0" w:type="auto"/>
            <w:vMerge/>
            <w:tcBorders>
              <w:top w:val="single" w:sz="4" w:space="0" w:color="auto"/>
              <w:left w:val="single" w:sz="4" w:space="0" w:color="auto"/>
              <w:bottom w:val="single" w:sz="4" w:space="0" w:color="auto"/>
              <w:right w:val="single" w:sz="4" w:space="0" w:color="auto"/>
            </w:tcBorders>
            <w:vAlign w:val="center"/>
            <w:hideMark/>
          </w:tcPr>
          <w:p w14:paraId="1BF6F46B"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6C0B5E3F"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0B2B8BA1"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209852F7"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0EB39F68" w14:textId="77777777" w:rsidR="00F04C2B" w:rsidRPr="00700045" w:rsidRDefault="00F04C2B">
            <w:pPr>
              <w:rPr>
                <w:rFonts w:asciiTheme="minorHAnsi" w:hAnsiTheme="minorHAnsi" w:cstheme="minorHAnsi"/>
                <w:sz w:val="24"/>
                <w:szCs w:val="24"/>
              </w:rPr>
            </w:pPr>
          </w:p>
        </w:tc>
        <w:tc>
          <w:tcPr>
            <w:tcW w:w="2362" w:type="dxa"/>
            <w:tcBorders>
              <w:top w:val="single" w:sz="4" w:space="0" w:color="auto"/>
              <w:left w:val="single" w:sz="4" w:space="0" w:color="auto"/>
              <w:bottom w:val="single" w:sz="4" w:space="0" w:color="auto"/>
              <w:right w:val="single" w:sz="4" w:space="0" w:color="auto"/>
            </w:tcBorders>
          </w:tcPr>
          <w:p w14:paraId="1BF70BCF"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6F8CD26C"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08716B5B"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023027C0" w14:textId="77777777" w:rsidR="00F04C2B" w:rsidRPr="00700045" w:rsidRDefault="00F04C2B">
            <w:pPr>
              <w:rPr>
                <w:rFonts w:asciiTheme="minorHAnsi" w:hAnsiTheme="minorHAnsi" w:cstheme="minorHAnsi"/>
                <w:sz w:val="24"/>
                <w:szCs w:val="24"/>
              </w:rPr>
            </w:pPr>
          </w:p>
        </w:tc>
        <w:tc>
          <w:tcPr>
            <w:tcW w:w="2363" w:type="dxa"/>
            <w:tcBorders>
              <w:top w:val="single" w:sz="4" w:space="0" w:color="auto"/>
              <w:left w:val="single" w:sz="4" w:space="0" w:color="auto"/>
              <w:bottom w:val="single" w:sz="4" w:space="0" w:color="auto"/>
              <w:right w:val="single" w:sz="4" w:space="0" w:color="auto"/>
            </w:tcBorders>
          </w:tcPr>
          <w:p w14:paraId="0C71B23E" w14:textId="77777777" w:rsidR="00F04C2B" w:rsidRPr="00700045" w:rsidRDefault="00F04C2B">
            <w:pPr>
              <w:rPr>
                <w:rFonts w:asciiTheme="minorHAnsi" w:hAnsiTheme="minorHAnsi" w:cstheme="minorHAnsi"/>
                <w:sz w:val="24"/>
                <w:szCs w:val="24"/>
              </w:rPr>
            </w:pPr>
            <w:r w:rsidRPr="00700045">
              <w:rPr>
                <w:rFonts w:asciiTheme="minorHAnsi" w:hAnsiTheme="minorHAnsi" w:cstheme="minorHAnsi"/>
                <w:sz w:val="24"/>
                <w:szCs w:val="24"/>
              </w:rPr>
              <w:t>Parent:</w:t>
            </w:r>
          </w:p>
          <w:p w14:paraId="00CF9E91" w14:textId="77777777" w:rsidR="00F04C2B" w:rsidRPr="00700045" w:rsidRDefault="00F04C2B">
            <w:pPr>
              <w:rPr>
                <w:rFonts w:asciiTheme="minorHAnsi" w:hAnsiTheme="minorHAnsi" w:cstheme="minorHAnsi"/>
                <w:sz w:val="24"/>
                <w:szCs w:val="24"/>
              </w:rPr>
            </w:pPr>
          </w:p>
        </w:tc>
      </w:tr>
    </w:tbl>
    <w:p w14:paraId="5CB172F7" w14:textId="77777777" w:rsidR="00560C73" w:rsidRPr="00E34FAC" w:rsidRDefault="00560C73" w:rsidP="00E34FAC">
      <w:pPr>
        <w:ind w:firstLine="720"/>
        <w:rPr>
          <w:sz w:val="24"/>
          <w:szCs w:val="24"/>
        </w:rPr>
      </w:pPr>
    </w:p>
    <w:sectPr w:rsidR="00560C73" w:rsidRPr="00E34FAC" w:rsidSect="00B57A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9E7A" w14:textId="77777777" w:rsidR="001B6C87" w:rsidRDefault="001B6C87" w:rsidP="0069482F">
      <w:pPr>
        <w:spacing w:after="0" w:line="240" w:lineRule="auto"/>
      </w:pPr>
      <w:r>
        <w:separator/>
      </w:r>
    </w:p>
  </w:endnote>
  <w:endnote w:type="continuationSeparator" w:id="0">
    <w:p w14:paraId="77077027" w14:textId="77777777" w:rsidR="001B6C87" w:rsidRDefault="001B6C87" w:rsidP="0069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051432"/>
      <w:docPartObj>
        <w:docPartGallery w:val="Page Numbers (Bottom of Page)"/>
        <w:docPartUnique/>
      </w:docPartObj>
    </w:sdtPr>
    <w:sdtEndPr>
      <w:rPr>
        <w:noProof/>
      </w:rPr>
    </w:sdtEndPr>
    <w:sdtContent>
      <w:p w14:paraId="62B87060" w14:textId="77777777" w:rsidR="005954A2" w:rsidRDefault="005954A2">
        <w:pPr>
          <w:pStyle w:val="Footer"/>
          <w:jc w:val="right"/>
        </w:pPr>
        <w:r>
          <w:fldChar w:fldCharType="begin"/>
        </w:r>
        <w:r>
          <w:instrText xml:space="preserve"> PAGE   \* MERGEFORMAT </w:instrText>
        </w:r>
        <w:r>
          <w:fldChar w:fldCharType="separate"/>
        </w:r>
        <w:r w:rsidR="009344EE">
          <w:rPr>
            <w:noProof/>
          </w:rPr>
          <w:t>2</w:t>
        </w:r>
        <w:r>
          <w:rPr>
            <w:noProof/>
          </w:rPr>
          <w:fldChar w:fldCharType="end"/>
        </w:r>
      </w:p>
    </w:sdtContent>
  </w:sdt>
  <w:p w14:paraId="58BBEDFD" w14:textId="485AEF39" w:rsidR="0069482F" w:rsidRDefault="00685995">
    <w:pPr>
      <w:pStyle w:val="Footer"/>
    </w:pPr>
    <w:r>
      <w:t xml:space="preserve">Reviewed </w:t>
    </w:r>
    <w:r w:rsidR="00465143">
      <w:t xml:space="preserve">February </w:t>
    </w:r>
    <w:r>
      <w:t>202</w:t>
    </w:r>
    <w:r w:rsidR="006D16CB">
      <w:t>5</w:t>
    </w:r>
  </w:p>
  <w:p w14:paraId="3CA5D7F4" w14:textId="53016C9D" w:rsidR="005954A2" w:rsidRDefault="00685995">
    <w:pPr>
      <w:pStyle w:val="Footer"/>
    </w:pPr>
    <w:r>
      <w:t xml:space="preserve">Next Review </w:t>
    </w:r>
    <w:r w:rsidR="00465143">
      <w:t>February</w:t>
    </w:r>
    <w:r>
      <w:t xml:space="preserve"> 202</w:t>
    </w:r>
    <w:r w:rsidR="006D16CB">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395012"/>
      <w:docPartObj>
        <w:docPartGallery w:val="Page Numbers (Bottom of Page)"/>
        <w:docPartUnique/>
      </w:docPartObj>
    </w:sdtPr>
    <w:sdtEndPr>
      <w:rPr>
        <w:noProof/>
      </w:rPr>
    </w:sdtEndPr>
    <w:sdtContent>
      <w:p w14:paraId="2F58EFD5" w14:textId="77777777" w:rsidR="00783B23" w:rsidRDefault="00783B2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1F598BF" w14:textId="77777777" w:rsidR="0069482F" w:rsidRDefault="0069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0D5C" w14:textId="77777777" w:rsidR="001B6C87" w:rsidRDefault="001B6C87" w:rsidP="0069482F">
      <w:pPr>
        <w:spacing w:after="0" w:line="240" w:lineRule="auto"/>
      </w:pPr>
      <w:r>
        <w:separator/>
      </w:r>
    </w:p>
  </w:footnote>
  <w:footnote w:type="continuationSeparator" w:id="0">
    <w:p w14:paraId="38B3C990" w14:textId="77777777" w:rsidR="001B6C87" w:rsidRDefault="001B6C87" w:rsidP="0069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8D35" w14:textId="77777777" w:rsidR="0069482F" w:rsidRDefault="00D66194" w:rsidP="00D66194">
    <w:pPr>
      <w:pStyle w:val="Header"/>
      <w:jc w:val="center"/>
    </w:pPr>
    <w:r>
      <w:rPr>
        <w:noProof/>
        <w:lang w:eastAsia="en-GB"/>
      </w:rPr>
      <w:drawing>
        <wp:inline distT="0" distB="0" distL="0" distR="0" wp14:anchorId="23D5DD69" wp14:editId="5E9BCD60">
          <wp:extent cx="762000" cy="714375"/>
          <wp:effectExtent l="0" t="0" r="0" b="9525"/>
          <wp:docPr id="5" name="Picture 5" descr="Homerton logo JPEG May 20"/>
          <wp:cNvGraphicFramePr/>
          <a:graphic xmlns:a="http://schemas.openxmlformats.org/drawingml/2006/main">
            <a:graphicData uri="http://schemas.openxmlformats.org/drawingml/2006/picture">
              <pic:pic xmlns:pic="http://schemas.openxmlformats.org/drawingml/2006/picture">
                <pic:nvPicPr>
                  <pic:cNvPr id="2" name="Picture 2" descr="Homerton logo JPEG May 2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269F" w14:textId="77777777" w:rsidR="0069482F" w:rsidRDefault="00D039E5">
    <w:pPr>
      <w:pStyle w:val="Header"/>
    </w:pPr>
    <w:r>
      <w:rPr>
        <w:noProof/>
        <w:lang w:eastAsia="en-GB"/>
      </w:rPr>
      <w:drawing>
        <wp:anchor distT="0" distB="0" distL="114300" distR="114300" simplePos="0" relativeHeight="251659264" behindDoc="0" locked="0" layoutInCell="1" allowOverlap="1" wp14:anchorId="7632955A" wp14:editId="0D98A53E">
          <wp:simplePos x="0" y="0"/>
          <wp:positionH relativeFrom="column">
            <wp:posOffset>2542540</wp:posOffset>
          </wp:positionH>
          <wp:positionV relativeFrom="paragraph">
            <wp:posOffset>-240665</wp:posOffset>
          </wp:positionV>
          <wp:extent cx="594360" cy="581025"/>
          <wp:effectExtent l="0" t="0" r="0" b="9525"/>
          <wp:wrapSquare wrapText="bothSides"/>
          <wp:docPr id="6" name="Picture 6" descr="C:\Users\twheddon.cbp\AppData\Local\Microsoft\Windows\Temporary Internet Files\Content.Outlook\IKWV7T0L\homerton early ye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heddon.cbp\AppData\Local\Microsoft\Windows\Temporary Internet Files\Content.Outlook\IKWV7T0L\homerton early year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5F05"/>
    <w:multiLevelType w:val="hybridMultilevel"/>
    <w:tmpl w:val="40765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09"/>
    <w:rsid w:val="00001919"/>
    <w:rsid w:val="00052588"/>
    <w:rsid w:val="00067C6E"/>
    <w:rsid w:val="001B6C87"/>
    <w:rsid w:val="001D2C51"/>
    <w:rsid w:val="002C35F3"/>
    <w:rsid w:val="002F1296"/>
    <w:rsid w:val="002F258E"/>
    <w:rsid w:val="00302B09"/>
    <w:rsid w:val="00465143"/>
    <w:rsid w:val="004B0B71"/>
    <w:rsid w:val="004B1E70"/>
    <w:rsid w:val="005252E8"/>
    <w:rsid w:val="00560C73"/>
    <w:rsid w:val="005648E5"/>
    <w:rsid w:val="005954A2"/>
    <w:rsid w:val="005B390F"/>
    <w:rsid w:val="00611876"/>
    <w:rsid w:val="00623279"/>
    <w:rsid w:val="0065774F"/>
    <w:rsid w:val="00685995"/>
    <w:rsid w:val="0069482F"/>
    <w:rsid w:val="006C5B45"/>
    <w:rsid w:val="006D16CB"/>
    <w:rsid w:val="00700045"/>
    <w:rsid w:val="007513C6"/>
    <w:rsid w:val="00783B23"/>
    <w:rsid w:val="00872853"/>
    <w:rsid w:val="008C6CB7"/>
    <w:rsid w:val="008E093F"/>
    <w:rsid w:val="008E6FFD"/>
    <w:rsid w:val="009344EE"/>
    <w:rsid w:val="009B3A24"/>
    <w:rsid w:val="009D05E8"/>
    <w:rsid w:val="009E789D"/>
    <w:rsid w:val="00B57A5D"/>
    <w:rsid w:val="00B94D49"/>
    <w:rsid w:val="00BC6263"/>
    <w:rsid w:val="00C74381"/>
    <w:rsid w:val="00D039E5"/>
    <w:rsid w:val="00D66194"/>
    <w:rsid w:val="00DF4B3F"/>
    <w:rsid w:val="00E34FAC"/>
    <w:rsid w:val="00EA005A"/>
    <w:rsid w:val="00EA2DE2"/>
    <w:rsid w:val="00EC1C0E"/>
    <w:rsid w:val="00ED1072"/>
    <w:rsid w:val="00ED7DEC"/>
    <w:rsid w:val="00F04C2B"/>
    <w:rsid w:val="00F43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1D199"/>
  <w15:chartTrackingRefBased/>
  <w15:docId w15:val="{F00AFB4C-1458-459A-A816-221CF68A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E34FAC"/>
    <w:pPr>
      <w:keepNext/>
      <w:spacing w:after="0" w:line="240" w:lineRule="auto"/>
      <w:outlineLvl w:val="1"/>
    </w:pPr>
    <w:rPr>
      <w:rFonts w:ascii="Comic Sans MS" w:eastAsia="Times New Roman" w:hAnsi="Comic Sans MS"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876"/>
    <w:pPr>
      <w:ind w:left="720"/>
      <w:contextualSpacing/>
    </w:pPr>
  </w:style>
  <w:style w:type="paragraph" w:styleId="Header">
    <w:name w:val="header"/>
    <w:basedOn w:val="Normal"/>
    <w:link w:val="HeaderChar"/>
    <w:uiPriority w:val="99"/>
    <w:unhideWhenUsed/>
    <w:rsid w:val="00694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82F"/>
  </w:style>
  <w:style w:type="paragraph" w:styleId="Footer">
    <w:name w:val="footer"/>
    <w:basedOn w:val="Normal"/>
    <w:link w:val="FooterChar"/>
    <w:uiPriority w:val="99"/>
    <w:unhideWhenUsed/>
    <w:rsid w:val="00694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82F"/>
  </w:style>
  <w:style w:type="character" w:customStyle="1" w:styleId="Heading2Char">
    <w:name w:val="Heading 2 Char"/>
    <w:basedOn w:val="DefaultParagraphFont"/>
    <w:link w:val="Heading2"/>
    <w:semiHidden/>
    <w:rsid w:val="00E34FAC"/>
    <w:rPr>
      <w:rFonts w:ascii="Comic Sans MS" w:eastAsia="Times New Roman" w:hAnsi="Comic Sans MS" w:cs="Times New Roman"/>
      <w:b/>
      <w:bCs/>
      <w:sz w:val="24"/>
      <w:szCs w:val="24"/>
      <w:u w:val="single"/>
    </w:rPr>
  </w:style>
  <w:style w:type="paragraph" w:styleId="Title">
    <w:name w:val="Title"/>
    <w:basedOn w:val="Normal"/>
    <w:link w:val="TitleChar"/>
    <w:qFormat/>
    <w:rsid w:val="00560C73"/>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60C73"/>
    <w:rPr>
      <w:rFonts w:ascii="Comic Sans MS" w:eastAsia="Times New Roman" w:hAnsi="Comic Sans MS" w:cs="Times New Roman"/>
      <w:b/>
      <w:bCs/>
      <w:sz w:val="24"/>
      <w:szCs w:val="24"/>
    </w:rPr>
  </w:style>
  <w:style w:type="table" w:styleId="TableGrid">
    <w:name w:val="Table Grid"/>
    <w:basedOn w:val="TableNormal"/>
    <w:uiPriority w:val="59"/>
    <w:rsid w:val="00560C7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84807">
      <w:bodyDiv w:val="1"/>
      <w:marLeft w:val="0"/>
      <w:marRight w:val="0"/>
      <w:marTop w:val="0"/>
      <w:marBottom w:val="0"/>
      <w:divBdr>
        <w:top w:val="none" w:sz="0" w:space="0" w:color="auto"/>
        <w:left w:val="none" w:sz="0" w:space="0" w:color="auto"/>
        <w:bottom w:val="none" w:sz="0" w:space="0" w:color="auto"/>
        <w:right w:val="none" w:sz="0" w:space="0" w:color="auto"/>
      </w:divBdr>
    </w:div>
    <w:div w:id="1742484505">
      <w:bodyDiv w:val="1"/>
      <w:marLeft w:val="0"/>
      <w:marRight w:val="0"/>
      <w:marTop w:val="0"/>
      <w:marBottom w:val="0"/>
      <w:divBdr>
        <w:top w:val="none" w:sz="0" w:space="0" w:color="auto"/>
        <w:left w:val="none" w:sz="0" w:space="0" w:color="auto"/>
        <w:bottom w:val="none" w:sz="0" w:space="0" w:color="auto"/>
        <w:right w:val="none" w:sz="0" w:space="0" w:color="auto"/>
      </w:divBdr>
    </w:div>
    <w:div w:id="17727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7298d-90fc-4df3-bc1e-a1cb617996f8">
      <Terms xmlns="http://schemas.microsoft.com/office/infopath/2007/PartnerControls"/>
    </lcf76f155ced4ddcb4097134ff3c332f>
    <TaxCatchAll xmlns="e23ec684-cd5b-48b6-b9aa-4be690fe09cb" xsi:nil="true"/>
  </documentManagement>
</p:properties>
</file>

<file path=customXml/itemProps1.xml><?xml version="1.0" encoding="utf-8"?>
<ds:datastoreItem xmlns:ds="http://schemas.openxmlformats.org/officeDocument/2006/customXml" ds:itemID="{A5CF8DDB-1C84-4651-866F-CFEEA374FAC9}">
  <ds:schemaRefs>
    <ds:schemaRef ds:uri="http://schemas.microsoft.com/sharepoint/v3/contenttype/forms"/>
  </ds:schemaRefs>
</ds:datastoreItem>
</file>

<file path=customXml/itemProps2.xml><?xml version="1.0" encoding="utf-8"?>
<ds:datastoreItem xmlns:ds="http://schemas.openxmlformats.org/officeDocument/2006/customXml" ds:itemID="{20D0C3FD-E0D2-43ED-B960-CC91CD249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7298d-90fc-4df3-bc1e-a1cb617996f8"/>
    <ds:schemaRef ds:uri="e23ec684-cd5b-48b6-b9aa-4be690fe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6E797-E17B-4619-B8C4-87246C1480CF}">
  <ds:schemaRefs>
    <ds:schemaRef ds:uri="http://schemas.microsoft.com/office/2006/metadata/properties"/>
    <ds:schemaRef ds:uri="http://schemas.microsoft.com/office/infopath/2007/PartnerControls"/>
    <ds:schemaRef ds:uri="09c7298d-90fc-4df3-bc1e-a1cb617996f8"/>
    <ds:schemaRef ds:uri="e23ec684-cd5b-48b6-b9aa-4be690fe09cb"/>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Homerton Nursery</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Wheddon Tracey</dc:creator>
  <cp:keywords/>
  <dc:description/>
  <cp:lastModifiedBy>Pearson Alex</cp:lastModifiedBy>
  <cp:revision>47</cp:revision>
  <cp:lastPrinted>2025-02-13T09:33:00Z</cp:lastPrinted>
  <dcterms:created xsi:type="dcterms:W3CDTF">2020-02-10T15:42:00Z</dcterms:created>
  <dcterms:modified xsi:type="dcterms:W3CDTF">2025-02-13T09:43:00Z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0x010100057EA4C515AD3D41A44DFFF9622B0C19</vt:lpwstr>
  </property>
  <property fmtid="{D5CDD505-2E9C-101B-9397-08002B2CF9AE}" pid="3" name="Order">
    <vt:r8>34000</vt:r8>
  </property>
  <property fmtid="{D5CDD505-2E9C-101B-9397-08002B2CF9AE}" pid="4" name="MediaServiceImageTags">
    <vt:lpwstr/>
  </property>
</Properties>
</file>