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14885"/>
      </w:tblGrid>
      <w:tr w:rsidR="000B636F" w:rsidRPr="000B636F" w14:paraId="1F3DAAE7" w14:textId="77777777" w:rsidTr="005156BC">
        <w:trPr>
          <w:trHeight w:val="90"/>
        </w:trPr>
        <w:tc>
          <w:tcPr>
            <w:tcW w:w="5103" w:type="dxa"/>
          </w:tcPr>
          <w:p w14:paraId="6EBBC59A" w14:textId="77777777" w:rsidR="000B636F" w:rsidRPr="000B636F" w:rsidRDefault="000B636F" w:rsidP="000B636F">
            <w:pPr>
              <w:tabs>
                <w:tab w:val="left" w:pos="10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B636F">
              <w:rPr>
                <w:rFonts w:ascii="Calibri" w:hAnsi="Calibri" w:cs="Arial"/>
                <w:b/>
                <w:sz w:val="20"/>
                <w:szCs w:val="20"/>
              </w:rPr>
              <w:t>Our Vision</w:t>
            </w:r>
          </w:p>
          <w:p w14:paraId="3498883A" w14:textId="77777777" w:rsidR="000B636F" w:rsidRPr="000B636F" w:rsidRDefault="000B636F" w:rsidP="000B636F">
            <w:pPr>
              <w:tabs>
                <w:tab w:val="left" w:pos="10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AAEE678" w14:textId="77777777" w:rsidR="000B636F" w:rsidRPr="000B636F" w:rsidRDefault="000B636F" w:rsidP="000B636F">
            <w:pPr>
              <w:tabs>
                <w:tab w:val="left" w:pos="10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B636F">
              <w:rPr>
                <w:rFonts w:ascii="Calibri" w:hAnsi="Calibri" w:cs="Arial"/>
                <w:b/>
                <w:sz w:val="20"/>
                <w:szCs w:val="20"/>
              </w:rPr>
              <w:t>Homerton Early Years Centre joins with families in supporting, educating and caring for their children</w:t>
            </w:r>
          </w:p>
          <w:p w14:paraId="02CC7BCA" w14:textId="77777777" w:rsidR="000B636F" w:rsidRPr="000B636F" w:rsidRDefault="000B636F" w:rsidP="000B636F">
            <w:pPr>
              <w:tabs>
                <w:tab w:val="left" w:pos="10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9B5A0F6" w14:textId="77777777" w:rsidR="000B636F" w:rsidRPr="000B636F" w:rsidRDefault="000B636F" w:rsidP="000B636F">
            <w:pPr>
              <w:tabs>
                <w:tab w:val="left" w:pos="100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B636F">
              <w:rPr>
                <w:rFonts w:ascii="Calibri" w:hAnsi="Calibri" w:cs="Arial"/>
                <w:b/>
                <w:sz w:val="20"/>
                <w:szCs w:val="20"/>
              </w:rPr>
              <w:t>Our Strategic/National priorities and goals</w:t>
            </w:r>
          </w:p>
          <w:p w14:paraId="47ED007E" w14:textId="77777777" w:rsidR="000B636F" w:rsidRPr="000B636F" w:rsidRDefault="000B636F" w:rsidP="000B636F">
            <w:pPr>
              <w:numPr>
                <w:ilvl w:val="0"/>
                <w:numId w:val="1"/>
              </w:numPr>
              <w:tabs>
                <w:tab w:val="left" w:pos="1000"/>
              </w:tabs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  <w:r w:rsidRPr="000B636F">
              <w:t xml:space="preserve">Support all families, especially the most vulnerable, and those with SEND, to achieve the very best outcomes </w:t>
            </w:r>
          </w:p>
          <w:p w14:paraId="6A38CD98" w14:textId="77777777" w:rsidR="000B636F" w:rsidRPr="000B636F" w:rsidRDefault="000B636F" w:rsidP="000B636F">
            <w:pPr>
              <w:numPr>
                <w:ilvl w:val="0"/>
                <w:numId w:val="1"/>
              </w:numPr>
              <w:contextualSpacing/>
            </w:pPr>
            <w:r w:rsidRPr="000B636F">
              <w:t>To remain financially viable into the future by ensuring we are as full as possible and pricing is realistic – regularly reviewing our offer for two year olds and cost of meals.</w:t>
            </w:r>
          </w:p>
          <w:p w14:paraId="203428AC" w14:textId="77777777" w:rsidR="000B636F" w:rsidRPr="000B636F" w:rsidRDefault="000B636F" w:rsidP="000B636F">
            <w:pPr>
              <w:numPr>
                <w:ilvl w:val="0"/>
                <w:numId w:val="1"/>
              </w:numPr>
              <w:contextualSpacing/>
            </w:pPr>
            <w:r w:rsidRPr="000B636F">
              <w:t>Respond to Government approach to Maintained Nursery Schools as current funding is only until April 2025.</w:t>
            </w:r>
          </w:p>
          <w:p w14:paraId="0C0909E8" w14:textId="77777777" w:rsidR="000B636F" w:rsidRPr="000B636F" w:rsidRDefault="000B636F" w:rsidP="000B636F">
            <w:pPr>
              <w:numPr>
                <w:ilvl w:val="0"/>
                <w:numId w:val="1"/>
              </w:numPr>
              <w:contextualSpacing/>
            </w:pPr>
            <w:r w:rsidRPr="000B636F">
              <w:t xml:space="preserve">Work locally and nationally to ensure sustainable future for our Maintained Nursery Schools.  </w:t>
            </w:r>
          </w:p>
          <w:p w14:paraId="51CDBE54" w14:textId="77777777" w:rsidR="000B636F" w:rsidRPr="000B636F" w:rsidRDefault="000B636F" w:rsidP="000B636F">
            <w:pPr>
              <w:numPr>
                <w:ilvl w:val="0"/>
                <w:numId w:val="1"/>
              </w:numPr>
              <w:contextualSpacing/>
            </w:pPr>
            <w:r w:rsidRPr="000B636F">
              <w:t xml:space="preserve">To continue to promote training both in-house for our own staff, and for wider education sector eg school work experience students, CRC students, PGCE, Masters, and PhD students. </w:t>
            </w:r>
          </w:p>
          <w:p w14:paraId="5D0B8D6E" w14:textId="77777777" w:rsidR="000B636F" w:rsidRPr="000B636F" w:rsidRDefault="000B636F" w:rsidP="000B636F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E1A7A57" w14:textId="77777777" w:rsidR="000B636F" w:rsidRDefault="000B636F"/>
    <w:sectPr w:rsidR="000B6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520C5"/>
    <w:multiLevelType w:val="hybridMultilevel"/>
    <w:tmpl w:val="3F90C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82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6F"/>
    <w:rsid w:val="000B636F"/>
    <w:rsid w:val="0037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3F5D08"/>
  <w15:chartTrackingRefBased/>
  <w15:docId w15:val="{6657D649-A8DC-E648-B2DA-AF9894F4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3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3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3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3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3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3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3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3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3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3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636F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mitali peckham</dc:creator>
  <cp:keywords/>
  <dc:description/>
  <cp:lastModifiedBy>mitali peckham</cp:lastModifiedBy>
  <cp:revision>2</cp:revision>
  <dcterms:created xsi:type="dcterms:W3CDTF">2024-10-11T12:31:00Z</dcterms:created>
  <dcterms:modified xsi:type="dcterms:W3CDTF">2024-10-11T12:31:00Z</dcterms:modified>
</cp:coreProperties>
</file>