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89" w:rsidRPr="00E74AE4" w:rsidRDefault="00291789" w:rsidP="00E74A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A95040">
        <w:rPr>
          <w:rFonts w:ascii="Comic Sans MS" w:hAnsi="Comic Sans MS"/>
          <w:sz w:val="24"/>
          <w:szCs w:val="24"/>
          <w:u w:val="single"/>
        </w:rPr>
        <w:t>This half term we will have a special focus on</w:t>
      </w:r>
      <w:r w:rsidR="00254F14">
        <w:rPr>
          <w:rFonts w:ascii="Comic Sans MS" w:hAnsi="Comic Sans MS"/>
          <w:sz w:val="24"/>
          <w:szCs w:val="24"/>
          <w:u w:val="single"/>
        </w:rPr>
        <w:t xml:space="preserve"> </w:t>
      </w:r>
      <w:r w:rsidR="00254F14">
        <w:rPr>
          <w:rFonts w:ascii="Comic Sans MS" w:hAnsi="Comic Sans MS"/>
          <w:b/>
          <w:sz w:val="24"/>
          <w:szCs w:val="24"/>
          <w:u w:val="single"/>
        </w:rPr>
        <w:t>Chinese</w:t>
      </w:r>
      <w:r w:rsidR="00E74AE4">
        <w:rPr>
          <w:rFonts w:ascii="Comic Sans MS" w:hAnsi="Comic Sans MS"/>
          <w:b/>
          <w:sz w:val="24"/>
          <w:szCs w:val="24"/>
          <w:u w:val="single"/>
        </w:rPr>
        <w:t>:</w:t>
      </w:r>
      <w:r w:rsidR="00254F14">
        <w:rPr>
          <w:noProof/>
          <w:color w:val="0000FF"/>
          <w:lang w:eastAsia="en-GB"/>
        </w:rPr>
        <w:t xml:space="preserve"> </w:t>
      </w:r>
      <w:r w:rsidRPr="00254F14">
        <w:rPr>
          <w:noProof/>
          <w:color w:val="0000FF"/>
          <w:lang w:eastAsia="en-GB"/>
        </w:rPr>
        <w:t xml:space="preserve"> </w:t>
      </w:r>
      <w:r w:rsidR="00254F14" w:rsidRPr="00254F14">
        <w:rPr>
          <w:noProof/>
          <w:color w:val="0000FF"/>
          <w:lang w:eastAsia="en-GB"/>
        </w:rPr>
        <w:drawing>
          <wp:inline distT="0" distB="0" distL="0" distR="0">
            <wp:extent cx="542924" cy="361950"/>
            <wp:effectExtent l="19050" t="0" r="0" b="0"/>
            <wp:docPr id="5" name="Picture 5" descr="Flag of the People's Republic of Chin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People's Republic of Chin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" cy="3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40" w:rsidRPr="00254F14" w:rsidRDefault="00254F14" w:rsidP="00254F14">
      <w:pPr>
        <w:spacing w:after="100" w:afterAutospacing="1"/>
        <w:rPr>
          <w:rFonts w:ascii="Comic Sans MS" w:hAnsi="Comic Sans MS"/>
          <w:sz w:val="24"/>
          <w:szCs w:val="24"/>
          <w:lang w:val="en-US"/>
        </w:rPr>
      </w:pP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Mandarin is the official language of China, but China is not the only place in the world where people speak Mandarin. Some people in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Thailand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Singapore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Malaysia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and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Indonesia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also sp</w:t>
      </w: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>eak Mandarin. One of the reasons people in these countries speak Mandarin is because a lot of Chinese people live there.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040" w:rsidTr="00A95040">
        <w:trPr>
          <w:trHeight w:val="2154"/>
        </w:trPr>
        <w:tc>
          <w:tcPr>
            <w:tcW w:w="4621" w:type="dxa"/>
          </w:tcPr>
          <w:p w:rsidR="00A95040" w:rsidRPr="00E9647B" w:rsidRDefault="00254F14" w:rsidP="00A95040">
            <w:pPr>
              <w:jc w:val="center"/>
              <w:rPr>
                <w:noProof/>
                <w:color w:val="0000FF"/>
                <w:lang w:eastAsia="en-GB"/>
              </w:rPr>
            </w:pPr>
            <w:r w:rsidRPr="00E9647B">
              <w:rPr>
                <w:noProof/>
                <w:color w:val="0000FF"/>
                <w:lang w:eastAsia="en-GB"/>
              </w:rPr>
              <w:drawing>
                <wp:inline distT="0" distB="0" distL="0" distR="0" wp14:anchorId="1C686F58" wp14:editId="6D843970">
                  <wp:extent cx="1847850" cy="1686908"/>
                  <wp:effectExtent l="19050" t="0" r="0" b="0"/>
                  <wp:docPr id="13" name="irc_mi" descr="Image result for map of chin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p of chin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51" cy="168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95040" w:rsidRPr="00400CF4" w:rsidRDefault="00A95040" w:rsidP="00A95040">
            <w:pPr>
              <w:pStyle w:val="ListParagraph"/>
              <w:spacing w:after="100" w:afterAutospacing="1"/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</w:pP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Some key words</w:t>
            </w:r>
            <w:r w:rsidR="00254F1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 xml:space="preserve"> and phrases</w:t>
            </w: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>Welcome:  Huanying</w:t>
            </w:r>
          </w:p>
          <w:p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Hello:  Ni hao            </w:t>
            </w:r>
          </w:p>
          <w:p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Goodbye:  Zaijian     </w:t>
            </w:r>
          </w:p>
          <w:p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Please:  Qing           </w:t>
            </w:r>
          </w:p>
          <w:p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Thank you: Xiexie </w:t>
            </w:r>
          </w:p>
          <w:p w:rsidR="00A95040" w:rsidRPr="002E1417" w:rsidRDefault="00254F14" w:rsidP="002E1417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Well done: Zuo de hao   </w:t>
            </w:r>
          </w:p>
        </w:tc>
      </w:tr>
    </w:tbl>
    <w:p w:rsidR="00B029E8" w:rsidRPr="002E1417" w:rsidRDefault="00B029E8" w:rsidP="00591943">
      <w:pPr>
        <w:rPr>
          <w:rFonts w:ascii="Arial" w:hAnsi="Arial" w:cs="Arial"/>
          <w:color w:val="26495B"/>
          <w:sz w:val="16"/>
          <w:szCs w:val="1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7759D9" w:rsidRPr="00800115" w:rsidTr="007759D9">
        <w:tc>
          <w:tcPr>
            <w:tcW w:w="3652" w:type="dxa"/>
          </w:tcPr>
          <w:p w:rsidR="007759D9" w:rsidRPr="00800115" w:rsidRDefault="007759D9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7759D9" w:rsidRPr="00800115" w:rsidRDefault="00591943" w:rsidP="0059194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Chinese</w:t>
            </w:r>
            <w:r w:rsidR="007759D9" w:rsidRPr="0080011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Noodles</w:t>
            </w:r>
          </w:p>
        </w:tc>
      </w:tr>
      <w:tr w:rsidR="002E1417" w:rsidRPr="00800115" w:rsidTr="007759D9">
        <w:tc>
          <w:tcPr>
            <w:tcW w:w="3652" w:type="dxa"/>
          </w:tcPr>
          <w:p w:rsidR="002E1417" w:rsidRPr="00800115" w:rsidRDefault="002E1417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703C44B" wp14:editId="268E4145">
                  <wp:extent cx="1447800" cy="939800"/>
                  <wp:effectExtent l="19050" t="0" r="0" b="0"/>
                  <wp:docPr id="15" name="Picture 3" descr="soy-sauce-noodle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-sauce-noodlesH2.jpg"/>
                          <pic:cNvPicPr/>
                        </pic:nvPicPr>
                        <pic:blipFill>
                          <a:blip r:embed="rId12" cstate="print"/>
                          <a:srcRect l="20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2E1417" w:rsidRPr="00591943" w:rsidRDefault="00591943" w:rsidP="00591943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sz w:val="24"/>
                <w:szCs w:val="24"/>
                <w:u w:val="single"/>
              </w:rPr>
              <w:t>Dong’s recipe</w:t>
            </w: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:</w:t>
            </w:r>
          </w:p>
          <w:p w:rsidR="002E1417" w:rsidRPr="00800115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Dong in West Room has often treated the staff at Homerton to her delicious noodles, and this is her recipe if you would like to try making them at home:</w:t>
            </w:r>
          </w:p>
          <w:p w:rsidR="002E1417" w:rsidRPr="00800115" w:rsidRDefault="002E1417" w:rsidP="00591943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E1417" w:rsidRPr="00800115" w:rsidTr="007759D9">
        <w:tc>
          <w:tcPr>
            <w:tcW w:w="9747" w:type="dxa"/>
            <w:gridSpan w:val="3"/>
          </w:tcPr>
          <w:p w:rsidR="002E1417" w:rsidRPr="00800115" w:rsidRDefault="002E1417" w:rsidP="005919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Boil dry noodles following instructions on the packet and drain the water.</w:t>
            </w:r>
          </w:p>
          <w:p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Add some oil to a wok and stir fry vegetables of your choice for a couple of minutes to soften before adding the drained noodles.</w:t>
            </w:r>
          </w:p>
          <w:p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 xml:space="preserve">Add soy sauce to your liking and mix together. </w:t>
            </w:r>
          </w:p>
          <w:p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Lastly add a few drops of sesame oil to add flavour and stir for a few minutes before serving.</w:t>
            </w:r>
          </w:p>
          <w:p w:rsidR="007759D9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It would be lovely to share Chinese recipes you may make at home. If you have a Chinese recipe that you would like to share</w:t>
            </w:r>
            <w:r w:rsidR="00591943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 please email it to the school office and we will put it on our twitter page.</w:t>
            </w:r>
          </w:p>
          <w:p w:rsidR="00800115" w:rsidRPr="00800115" w:rsidRDefault="00800115" w:rsidP="0059194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759D9" w:rsidRPr="00800115" w:rsidRDefault="007759D9" w:rsidP="0059194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800115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       </w:t>
            </w:r>
            <w:r w:rsidRPr="0080011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The Guqin</w:t>
            </w:r>
          </w:p>
        </w:tc>
      </w:tr>
      <w:tr w:rsidR="007759D9" w:rsidRPr="00800115" w:rsidTr="007759D9">
        <w:tc>
          <w:tcPr>
            <w:tcW w:w="4077" w:type="dxa"/>
            <w:gridSpan w:val="2"/>
          </w:tcPr>
          <w:p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759D9" w:rsidRPr="00800115" w:rsidRDefault="007759D9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990725" cy="899998"/>
                  <wp:effectExtent l="19050" t="0" r="9525" b="0"/>
                  <wp:docPr id="18" name="Picture 11" descr="C:\Users\Steve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ve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155F7" w:rsidRDefault="00F155F7" w:rsidP="00F155F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759D9" w:rsidRPr="00800115" w:rsidRDefault="007759D9" w:rsidP="00F155F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Dong has been learning to play the guqin, 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a plucked seven-string Chinese musical instrument. 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e are very lucky because during this half term Dong will 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play the guquin </w:t>
            </w:r>
            <w:r w:rsidR="00F155F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 the children during classtime.</w:t>
            </w:r>
          </w:p>
        </w:tc>
      </w:tr>
    </w:tbl>
    <w:p w:rsidR="00835AC3" w:rsidRPr="00835AC3" w:rsidRDefault="00835AC3" w:rsidP="00BA2F79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591943" w:rsidRDefault="00591943" w:rsidP="00835AC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F155F7" w:rsidRDefault="00F155F7" w:rsidP="00835AC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835AC3" w:rsidRPr="00835AC3" w:rsidRDefault="00F42579" w:rsidP="00835AC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 xml:space="preserve">Lunar </w:t>
      </w:r>
      <w:r w:rsidR="00835AC3" w:rsidRPr="00835AC3">
        <w:rPr>
          <w:rFonts w:ascii="Comic Sans MS" w:hAnsi="Comic Sans MS" w:cs="Arial"/>
          <w:b/>
          <w:sz w:val="24"/>
          <w:szCs w:val="24"/>
          <w:u w:val="single"/>
        </w:rPr>
        <w:t>New Year</w:t>
      </w:r>
    </w:p>
    <w:p w:rsidR="002D474E" w:rsidRDefault="00800115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</w:rPr>
        <w:t xml:space="preserve">We will be celebrating </w:t>
      </w:r>
      <w:r w:rsidR="00F42579">
        <w:rPr>
          <w:rFonts w:ascii="Comic Sans MS" w:hAnsi="Comic Sans MS" w:cs="Arial"/>
          <w:b/>
          <w:sz w:val="24"/>
          <w:szCs w:val="24"/>
        </w:rPr>
        <w:t>Lunar</w:t>
      </w:r>
      <w:r w:rsidRPr="00835AC3">
        <w:rPr>
          <w:rFonts w:ascii="Comic Sans MS" w:hAnsi="Comic Sans MS" w:cs="Arial"/>
          <w:b/>
          <w:sz w:val="24"/>
          <w:szCs w:val="24"/>
        </w:rPr>
        <w:t xml:space="preserve"> New Year</w:t>
      </w:r>
      <w:r>
        <w:rPr>
          <w:rFonts w:ascii="Comic Sans MS" w:hAnsi="Comic Sans MS" w:cs="Arial"/>
          <w:sz w:val="24"/>
          <w:szCs w:val="24"/>
        </w:rPr>
        <w:t xml:space="preserve"> at Homerton. </w:t>
      </w:r>
      <w:r w:rsidR="00F155F7">
        <w:rPr>
          <w:rFonts w:ascii="Comic Sans MS" w:hAnsi="Comic Sans MS" w:cs="Arial"/>
          <w:sz w:val="24"/>
          <w:szCs w:val="24"/>
        </w:rPr>
        <w:t xml:space="preserve">Lunar New Year is celebrated </w:t>
      </w:r>
      <w:r w:rsidR="000369EC">
        <w:rPr>
          <w:rFonts w:ascii="Comic Sans MS" w:hAnsi="Comic Sans MS" w:cs="Arial"/>
          <w:sz w:val="24"/>
          <w:szCs w:val="24"/>
        </w:rPr>
        <w:t>by many different communities across the</w:t>
      </w:r>
      <w:r w:rsidR="00F155F7">
        <w:rPr>
          <w:rFonts w:ascii="Comic Sans MS" w:hAnsi="Comic Sans MS" w:cs="Arial"/>
          <w:sz w:val="24"/>
          <w:szCs w:val="24"/>
        </w:rPr>
        <w:t xml:space="preserve"> world</w:t>
      </w:r>
      <w:r w:rsidR="000369EC">
        <w:rPr>
          <w:rFonts w:ascii="Comic Sans MS" w:hAnsi="Comic Sans MS" w:cs="Arial"/>
          <w:sz w:val="24"/>
          <w:szCs w:val="24"/>
        </w:rPr>
        <w:t>, especially in</w:t>
      </w:r>
      <w:r w:rsidR="00F155F7">
        <w:rPr>
          <w:rFonts w:ascii="Comic Sans MS" w:hAnsi="Comic Sans MS" w:cs="Arial"/>
          <w:sz w:val="24"/>
          <w:szCs w:val="24"/>
        </w:rPr>
        <w:t xml:space="preserve"> China, North and South Kore</w:t>
      </w:r>
      <w:r w:rsidR="000369EC">
        <w:rPr>
          <w:rFonts w:ascii="Comic Sans MS" w:hAnsi="Comic Sans MS" w:cs="Arial"/>
          <w:sz w:val="24"/>
          <w:szCs w:val="24"/>
        </w:rPr>
        <w:t>a, Singapore,</w:t>
      </w:r>
      <w:r w:rsidR="00F155F7">
        <w:rPr>
          <w:rFonts w:ascii="Comic Sans MS" w:hAnsi="Comic Sans MS" w:cs="Arial"/>
          <w:sz w:val="24"/>
          <w:szCs w:val="24"/>
        </w:rPr>
        <w:t xml:space="preserve"> Japan</w:t>
      </w:r>
      <w:r w:rsidR="000369EC">
        <w:rPr>
          <w:rFonts w:ascii="Comic Sans MS" w:hAnsi="Comic Sans MS" w:cs="Arial"/>
          <w:sz w:val="24"/>
          <w:szCs w:val="24"/>
        </w:rPr>
        <w:t xml:space="preserve"> and some other Asian countries</w:t>
      </w:r>
      <w:r w:rsidR="00F155F7">
        <w:rPr>
          <w:rFonts w:ascii="Comic Sans MS" w:hAnsi="Comic Sans MS" w:cs="Arial"/>
          <w:sz w:val="24"/>
          <w:szCs w:val="24"/>
        </w:rPr>
        <w:t xml:space="preserve">.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The first day of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begins on the new moon that appears between 21 January and 20 February.</w:t>
      </w:r>
      <w:r w:rsidR="00835AC3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In 2022, the first day of the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will be on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Tuesday 1</w:t>
      </w:r>
      <w:r w:rsidR="00F42579" w:rsidRP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>st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February, which is the </w:t>
      </w:r>
      <w:r w:rsidR="00F42579">
        <w:rPr>
          <w:rFonts w:ascii="Comic Sans MS" w:hAnsi="Comic Sans MS"/>
          <w:sz w:val="24"/>
          <w:szCs w:val="24"/>
        </w:rPr>
        <w:t>Year of the Tiger</w:t>
      </w:r>
      <w:r>
        <w:rPr>
          <w:rFonts w:ascii="Comic Sans MS" w:hAnsi="Comic Sans MS"/>
          <w:sz w:val="24"/>
          <w:szCs w:val="24"/>
        </w:rPr>
        <w:t>.</w:t>
      </w:r>
      <w:r w:rsidR="002D474E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Our Lunar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celebrations will include learning about customs and traditions, mark making Chinese numerals, </w:t>
      </w:r>
      <w:r w:rsidRPr="00F42579">
        <w:rPr>
          <w:rFonts w:ascii="Comic Sans MS" w:hAnsi="Comic Sans MS" w:cs="Arial"/>
          <w:sz w:val="24"/>
          <w:szCs w:val="24"/>
          <w:shd w:val="clear" w:color="auto" w:fill="FFFFFF"/>
        </w:rPr>
        <w:t>making and eating noodles, Chinese dragon dancing in Rainbow room,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sharing the </w:t>
      </w:r>
      <w:r w:rsidR="0078218D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zodiac </w:t>
      </w:r>
      <w:r w:rsidR="000369EC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story of New Y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ear and listening to and making music.</w:t>
      </w:r>
    </w:p>
    <w:p w:rsidR="00800115" w:rsidRDefault="00F42579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Here is a link to the Lunar</w:t>
      </w:r>
      <w:r w:rsid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story:</w:t>
      </w:r>
    </w:p>
    <w:p w:rsidR="006D371F" w:rsidRPr="006D371F" w:rsidRDefault="00AC11E7" w:rsidP="00BA2F79">
      <w:pPr>
        <w:jc w:val="both"/>
        <w:rPr>
          <w:rFonts w:ascii="Comic Sans MS" w:hAnsi="Comic Sans MS" w:cs="Arial"/>
          <w:sz w:val="24"/>
          <w:szCs w:val="24"/>
        </w:rPr>
      </w:pPr>
      <w:hyperlink r:id="rId14" w:history="1">
        <w:r w:rsidR="00800115" w:rsidRPr="000E0F62">
          <w:rPr>
            <w:rStyle w:val="Hyperlink"/>
            <w:rFonts w:ascii="Comic Sans MS" w:hAnsi="Comic Sans MS" w:cs="Arial"/>
            <w:sz w:val="24"/>
            <w:szCs w:val="24"/>
          </w:rPr>
          <w:t>https://www.youtube.com/watch?v=eVClAj8q_lY</w:t>
        </w:r>
      </w:hyperlink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946"/>
      </w:tblGrid>
      <w:tr w:rsidR="006D371F" w:rsidTr="00835AC3">
        <w:trPr>
          <w:trHeight w:val="474"/>
        </w:trPr>
        <w:tc>
          <w:tcPr>
            <w:tcW w:w="6946" w:type="dxa"/>
          </w:tcPr>
          <w:p w:rsidR="006D371F" w:rsidRPr="006D371F" w:rsidRDefault="00F42579" w:rsidP="006D371F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>Lunar</w:t>
            </w:r>
            <w:r w:rsidR="00835AC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 New Year Zodiac Wheel   </w:t>
            </w:r>
          </w:p>
        </w:tc>
      </w:tr>
      <w:tr w:rsidR="006D371F" w:rsidTr="00835AC3">
        <w:trPr>
          <w:trHeight w:val="5659"/>
        </w:trPr>
        <w:tc>
          <w:tcPr>
            <w:tcW w:w="6946" w:type="dxa"/>
          </w:tcPr>
          <w:p w:rsidR="006D371F" w:rsidRPr="006D371F" w:rsidRDefault="00835AC3" w:rsidP="006D371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 </w:t>
            </w:r>
            <w:r w:rsidR="006D371F" w:rsidRPr="006D371F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714750" cy="3714750"/>
                  <wp:effectExtent l="19050" t="0" r="0" b="0"/>
                  <wp:docPr id="28" name="Picture 12" descr="C:\Users\Steve\Pictures\Up-to-Date-Zodiac-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eve\Pictures\Up-to-Date-Zodiac-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FAA" w:rsidRDefault="00281FAA">
      <w:pPr>
        <w:rPr>
          <w:rFonts w:ascii="Arial" w:hAnsi="Arial" w:cs="Arial"/>
          <w:color w:val="26495B"/>
          <w:sz w:val="16"/>
          <w:szCs w:val="16"/>
        </w:rPr>
      </w:pPr>
    </w:p>
    <w:p w:rsidR="00835AC3" w:rsidRPr="006D371F" w:rsidRDefault="00835AC3" w:rsidP="00835AC3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Chinese Numerals</w:t>
      </w:r>
    </w:p>
    <w:p w:rsidR="00835AC3" w:rsidRPr="006D371F" w:rsidRDefault="00835AC3" w:rsidP="00835AC3">
      <w:pPr>
        <w:jc w:val="center"/>
        <w:rPr>
          <w:rFonts w:ascii="Comic Sans MS" w:hAnsi="Comic Sans MS" w:cs="Arial"/>
          <w:sz w:val="32"/>
          <w:szCs w:val="32"/>
        </w:rPr>
      </w:pPr>
      <w:r w:rsidRPr="006D371F">
        <w:rPr>
          <w:rFonts w:ascii="Comic Sans MS" w:hAnsi="Comic Sans MS" w:cs="Arial"/>
          <w:noProof/>
          <w:sz w:val="32"/>
          <w:szCs w:val="32"/>
          <w:lang w:eastAsia="en-GB"/>
        </w:rPr>
        <w:drawing>
          <wp:inline distT="0" distB="0" distL="0" distR="0">
            <wp:extent cx="2424081" cy="933450"/>
            <wp:effectExtent l="19050" t="0" r="0" b="0"/>
            <wp:docPr id="32" name="Picture 10" descr="C:\Users\Steve\Pictures\chinese-characters-svg-numbers-icons-creative-market-chinese-calligraphy-numbers-png-1200_800-14d147c1efaf89fac4d5eac12805e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ve\Pictures\chinese-characters-svg-numbers-icons-creative-market-chinese-calligraphy-numbers-png-1200_800-14d147c1efaf89fac4d5eac12805e3c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6278" b="4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93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C3" w:rsidRPr="00400CF4" w:rsidRDefault="00835AC3">
      <w:pPr>
        <w:rPr>
          <w:rFonts w:ascii="Arial" w:hAnsi="Arial" w:cs="Arial"/>
          <w:color w:val="26495B"/>
          <w:sz w:val="16"/>
          <w:szCs w:val="16"/>
        </w:rPr>
      </w:pPr>
    </w:p>
    <w:sectPr w:rsidR="00835AC3" w:rsidRPr="00400CF4" w:rsidSect="00400CF4">
      <w:pgSz w:w="11906" w:h="16838"/>
      <w:pgMar w:top="56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E8" w:rsidRDefault="00B029E8" w:rsidP="00B029E8">
      <w:pPr>
        <w:spacing w:after="0" w:line="240" w:lineRule="auto"/>
      </w:pPr>
      <w:r>
        <w:separator/>
      </w:r>
    </w:p>
  </w:endnote>
  <w:endnote w:type="continuationSeparator" w:id="0">
    <w:p w:rsidR="00B029E8" w:rsidRDefault="00B029E8" w:rsidP="00B0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E8" w:rsidRDefault="00B029E8" w:rsidP="00B029E8">
      <w:pPr>
        <w:spacing w:after="0" w:line="240" w:lineRule="auto"/>
      </w:pPr>
      <w:r>
        <w:separator/>
      </w:r>
    </w:p>
  </w:footnote>
  <w:footnote w:type="continuationSeparator" w:id="0">
    <w:p w:rsidR="00B029E8" w:rsidRDefault="00B029E8" w:rsidP="00B0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51"/>
    <w:multiLevelType w:val="hybridMultilevel"/>
    <w:tmpl w:val="C846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E7C"/>
    <w:multiLevelType w:val="hybridMultilevel"/>
    <w:tmpl w:val="6D5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4AC"/>
    <w:multiLevelType w:val="hybridMultilevel"/>
    <w:tmpl w:val="E4A0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CEF"/>
    <w:multiLevelType w:val="hybridMultilevel"/>
    <w:tmpl w:val="F73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3"/>
    <w:rsid w:val="000369EC"/>
    <w:rsid w:val="00254F14"/>
    <w:rsid w:val="00281FAA"/>
    <w:rsid w:val="00291789"/>
    <w:rsid w:val="002D474E"/>
    <w:rsid w:val="002E1417"/>
    <w:rsid w:val="002E63C9"/>
    <w:rsid w:val="00355587"/>
    <w:rsid w:val="00400CF4"/>
    <w:rsid w:val="00481C97"/>
    <w:rsid w:val="00503A63"/>
    <w:rsid w:val="005316A3"/>
    <w:rsid w:val="00591943"/>
    <w:rsid w:val="00674E5A"/>
    <w:rsid w:val="006D371F"/>
    <w:rsid w:val="007759D9"/>
    <w:rsid w:val="0078218D"/>
    <w:rsid w:val="00800115"/>
    <w:rsid w:val="00835AC3"/>
    <w:rsid w:val="00984E33"/>
    <w:rsid w:val="00A95040"/>
    <w:rsid w:val="00AC11E7"/>
    <w:rsid w:val="00B01DBF"/>
    <w:rsid w:val="00B029E8"/>
    <w:rsid w:val="00B35B2B"/>
    <w:rsid w:val="00BA2F79"/>
    <w:rsid w:val="00C0539E"/>
    <w:rsid w:val="00C578F2"/>
    <w:rsid w:val="00DF004B"/>
    <w:rsid w:val="00E74AE4"/>
    <w:rsid w:val="00E9647B"/>
    <w:rsid w:val="00EB1CEA"/>
    <w:rsid w:val="00F155F7"/>
    <w:rsid w:val="00F42579"/>
    <w:rsid w:val="00FA6DB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F4C1C62-CABE-4E53-819A-BAF8167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6A3"/>
    <w:rPr>
      <w:b/>
      <w:bCs/>
    </w:rPr>
  </w:style>
  <w:style w:type="table" w:styleId="TableGrid">
    <w:name w:val="Table Grid"/>
    <w:basedOn w:val="TableNormal"/>
    <w:uiPriority w:val="59"/>
    <w:rsid w:val="0053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16A3"/>
  </w:style>
  <w:style w:type="character" w:styleId="Hyperlink">
    <w:name w:val="Hyperlink"/>
    <w:basedOn w:val="DefaultParagraphFont"/>
    <w:uiPriority w:val="99"/>
    <w:unhideWhenUsed/>
    <w:rsid w:val="00C05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E8"/>
  </w:style>
  <w:style w:type="paragraph" w:styleId="Footer">
    <w:name w:val="footer"/>
    <w:basedOn w:val="Normal"/>
    <w:link w:val="Foot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E8"/>
  </w:style>
  <w:style w:type="character" w:styleId="FollowedHyperlink">
    <w:name w:val="FollowedHyperlink"/>
    <w:basedOn w:val="DefaultParagraphFont"/>
    <w:uiPriority w:val="99"/>
    <w:semiHidden/>
    <w:unhideWhenUsed/>
    <w:rsid w:val="00400CF4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254F14"/>
  </w:style>
  <w:style w:type="character" w:styleId="Emphasis">
    <w:name w:val="Emphasis"/>
    <w:basedOn w:val="DefaultParagraphFont"/>
    <w:uiPriority w:val="20"/>
    <w:qFormat/>
    <w:rsid w:val="00775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108">
          <w:marLeft w:val="0"/>
          <w:marRight w:val="1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Flag_of_the_People's_Republic_of_China.sv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2ahUKEwiizJa3-cLfAhUlgHMKHcjNDpkQjRx6BAgBEAU&amp;url=https://geology.com/world/china-satellite-image.shtml&amp;psig=AOvVaw0mri35IiOGeqzWUh5VYHkY&amp;ust=15461009843777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VClAj8q_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5204-CB16-4B8E-9B6C-71344C6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 Pearson</cp:lastModifiedBy>
  <cp:revision>2</cp:revision>
  <cp:lastPrinted>2021-12-16T14:27:00Z</cp:lastPrinted>
  <dcterms:created xsi:type="dcterms:W3CDTF">2021-12-16T14:48:00Z</dcterms:created>
  <dcterms:modified xsi:type="dcterms:W3CDTF">2021-12-16T14:48:00Z</dcterms:modified>
</cp:coreProperties>
</file>