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8B" w:rsidRDefault="004F3014" w:rsidP="0039458B">
      <w:p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We hope you are all safe and well. Here are some ideas to keep you entertained and busy.</w:t>
      </w:r>
      <w:r>
        <w:rPr>
          <w:b/>
          <w:sz w:val="28"/>
          <w:szCs w:val="28"/>
        </w:rPr>
        <w:t xml:space="preserve"> Please feel free to do these activities as well as following your child’s interests</w:t>
      </w:r>
    </w:p>
    <w:p w:rsidR="009C50DD" w:rsidRDefault="00B34805" w:rsidP="0039458B">
      <w:pPr>
        <w:spacing w:after="0"/>
        <w:rPr>
          <w:rFonts w:ascii="Comic Sans MS" w:eastAsia="Comic Sans MS" w:hAnsi="Comic Sans MS" w:cs="Comic Sans MS"/>
          <w:b/>
          <w:sz w:val="28"/>
          <w:szCs w:val="28"/>
        </w:rPr>
      </w:pPr>
      <w:r w:rsidRPr="00E6580A">
        <w:rPr>
          <w:b/>
          <w:sz w:val="24"/>
          <w:szCs w:val="24"/>
        </w:rPr>
        <w:t>Week</w:t>
      </w:r>
      <w:r w:rsidR="0039458B">
        <w:rPr>
          <w:b/>
          <w:sz w:val="28"/>
          <w:szCs w:val="28"/>
        </w:rPr>
        <w:t xml:space="preserve"> beginning </w:t>
      </w:r>
      <w:r>
        <w:rPr>
          <w:b/>
          <w:sz w:val="28"/>
          <w:szCs w:val="28"/>
        </w:rPr>
        <w:t>8</w:t>
      </w:r>
      <w:r w:rsidRPr="00B34805">
        <w:rPr>
          <w:b/>
          <w:sz w:val="28"/>
          <w:szCs w:val="28"/>
          <w:vertAlign w:val="superscript"/>
        </w:rPr>
        <w:t>th</w:t>
      </w:r>
      <w:r w:rsidR="004F3014">
        <w:rPr>
          <w:b/>
          <w:sz w:val="28"/>
          <w:szCs w:val="28"/>
        </w:rPr>
        <w:t xml:space="preserve"> </w:t>
      </w:r>
      <w:r w:rsidR="0039458B">
        <w:rPr>
          <w:b/>
          <w:sz w:val="28"/>
          <w:szCs w:val="28"/>
        </w:rPr>
        <w:t xml:space="preserve">February </w:t>
      </w:r>
      <w:r w:rsidR="004F3014">
        <w:rPr>
          <w:b/>
          <w:sz w:val="28"/>
          <w:szCs w:val="28"/>
        </w:rPr>
        <w:t>2021</w:t>
      </w:r>
    </w:p>
    <w:p w:rsidR="009C50DD" w:rsidRDefault="004F3014" w:rsidP="0039458B">
      <w:pPr>
        <w:spacing w:after="0"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 xml:space="preserve">Follow Homerton on Twitter Homerton EYC and join Circle times on Zoom  </w:t>
      </w:r>
    </w:p>
    <w:p w:rsidR="00AE6997" w:rsidRDefault="0039458B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723048"/>
            <wp:effectExtent l="0" t="0" r="0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15" cy="725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14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5"/>
        <w:gridCol w:w="2906"/>
        <w:gridCol w:w="2905"/>
        <w:gridCol w:w="3158"/>
        <w:gridCol w:w="2654"/>
      </w:tblGrid>
      <w:tr w:rsidR="009C50DD" w:rsidTr="001A68DA">
        <w:trPr>
          <w:trHeight w:val="456"/>
        </w:trPr>
        <w:tc>
          <w:tcPr>
            <w:tcW w:w="2905" w:type="dxa"/>
          </w:tcPr>
          <w:p w:rsidR="009C50DD" w:rsidRDefault="0032740D" w:rsidP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Monday </w:t>
            </w:r>
            <w:r w:rsidR="00B34805">
              <w:rPr>
                <w:b/>
                <w:sz w:val="28"/>
                <w:szCs w:val="28"/>
              </w:rPr>
              <w:t>8</w:t>
            </w:r>
            <w:r w:rsidR="004F3014">
              <w:rPr>
                <w:b/>
                <w:sz w:val="28"/>
                <w:szCs w:val="28"/>
                <w:vertAlign w:val="superscript"/>
              </w:rPr>
              <w:t>th</w:t>
            </w:r>
            <w:r w:rsidR="004F301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2906" w:type="dxa"/>
          </w:tcPr>
          <w:p w:rsidR="00F66EB0" w:rsidRDefault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B34805">
              <w:rPr>
                <w:b/>
                <w:sz w:val="28"/>
                <w:szCs w:val="28"/>
              </w:rPr>
              <w:t>9</w:t>
            </w:r>
            <w:r w:rsidR="004F3014">
              <w:rPr>
                <w:b/>
                <w:sz w:val="28"/>
                <w:szCs w:val="28"/>
                <w:vertAlign w:val="superscript"/>
              </w:rPr>
              <w:t>th</w:t>
            </w:r>
            <w:r w:rsidR="004F3014">
              <w:rPr>
                <w:b/>
                <w:sz w:val="28"/>
                <w:szCs w:val="28"/>
              </w:rPr>
              <w:t xml:space="preserve"> </w:t>
            </w:r>
          </w:p>
          <w:p w:rsidR="009C50DD" w:rsidRDefault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2905" w:type="dxa"/>
          </w:tcPr>
          <w:p w:rsidR="009C50DD" w:rsidRDefault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1</w:t>
            </w:r>
            <w:r w:rsidR="00B34805">
              <w:rPr>
                <w:b/>
                <w:sz w:val="28"/>
                <w:szCs w:val="28"/>
              </w:rPr>
              <w:t>0</w:t>
            </w:r>
            <w:r w:rsidR="004F301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February</w:t>
            </w:r>
          </w:p>
        </w:tc>
        <w:tc>
          <w:tcPr>
            <w:tcW w:w="3158" w:type="dxa"/>
          </w:tcPr>
          <w:p w:rsidR="009C50DD" w:rsidRDefault="0032740D" w:rsidP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1</w:t>
            </w:r>
            <w:r w:rsidR="00B3480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vertAlign w:val="superscript"/>
              </w:rPr>
              <w:t>th</w:t>
            </w:r>
            <w:r w:rsidR="004F3014">
              <w:rPr>
                <w:b/>
                <w:sz w:val="28"/>
                <w:szCs w:val="28"/>
              </w:rPr>
              <w:t xml:space="preserve"> </w:t>
            </w:r>
          </w:p>
          <w:p w:rsidR="0032740D" w:rsidRDefault="0032740D" w:rsidP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  <w:tc>
          <w:tcPr>
            <w:tcW w:w="2654" w:type="dxa"/>
          </w:tcPr>
          <w:p w:rsidR="00B34805" w:rsidRDefault="00327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12</w:t>
            </w:r>
            <w:r w:rsidRPr="0032740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34805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  <w:p w:rsidR="009C50DD" w:rsidRDefault="0032740D" w:rsidP="00B348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</w:tc>
      </w:tr>
      <w:tr w:rsidR="009C50DD" w:rsidTr="00394677">
        <w:trPr>
          <w:trHeight w:val="1111"/>
        </w:trPr>
        <w:tc>
          <w:tcPr>
            <w:tcW w:w="2905" w:type="dxa"/>
          </w:tcPr>
          <w:p w:rsidR="00AA3008" w:rsidRDefault="00394677">
            <w:r>
              <w:t xml:space="preserve">Have fun playing musical bumps – when the music stops you need to sit down as quickly as possible! </w:t>
            </w:r>
          </w:p>
        </w:tc>
        <w:tc>
          <w:tcPr>
            <w:tcW w:w="2906" w:type="dxa"/>
          </w:tcPr>
          <w:p w:rsidR="00B34805" w:rsidRDefault="00F2596B" w:rsidP="001A68DA">
            <w:r>
              <w:t xml:space="preserve">Have fun with your family with a song some of you may know from Homerton: Stand up, sit down: </w:t>
            </w:r>
          </w:p>
          <w:p w:rsidR="00F2596B" w:rsidRDefault="00C74F88" w:rsidP="001A68DA">
            <w:hyperlink r:id="rId5" w:history="1">
              <w:r w:rsidR="00F2596B">
                <w:rPr>
                  <w:rStyle w:val="Hyperlink"/>
                </w:rPr>
                <w:t>Sticky Kids - Stand Up, Sit Down - Bing video</w:t>
              </w:r>
            </w:hyperlink>
          </w:p>
        </w:tc>
        <w:tc>
          <w:tcPr>
            <w:tcW w:w="2905" w:type="dxa"/>
          </w:tcPr>
          <w:p w:rsidR="009C50DD" w:rsidRDefault="00F2596B">
            <w:r>
              <w:t>Choose objects or toys from your home to make a story about e.g. Teddy finding a friend and going on an adventure. What will they get up to?</w:t>
            </w:r>
          </w:p>
        </w:tc>
        <w:tc>
          <w:tcPr>
            <w:tcW w:w="3158" w:type="dxa"/>
          </w:tcPr>
          <w:p w:rsidR="00B744D5" w:rsidRDefault="00394677" w:rsidP="001A68DA">
            <w:r>
              <w:t xml:space="preserve">Can you have a go at getting dressed all by yourself today! What clothes will you choose? </w:t>
            </w:r>
          </w:p>
          <w:p w:rsidR="00394677" w:rsidRDefault="00394677" w:rsidP="001A68DA"/>
        </w:tc>
        <w:tc>
          <w:tcPr>
            <w:tcW w:w="2654" w:type="dxa"/>
          </w:tcPr>
          <w:p w:rsidR="009C50DD" w:rsidRDefault="00F2596B">
            <w:r>
              <w:t xml:space="preserve">Use chalks to make some pavement art. </w:t>
            </w:r>
          </w:p>
          <w:p w:rsidR="00F2596B" w:rsidRDefault="00F2596B">
            <w:r>
              <w:rPr>
                <w:noProof/>
              </w:rPr>
              <w:drawing>
                <wp:inline distT="0" distB="0" distL="0" distR="0" wp14:anchorId="1939975F" wp14:editId="5170CC69">
                  <wp:extent cx="885825" cy="591605"/>
                  <wp:effectExtent l="0" t="0" r="0" b="0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12" cy="592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0DD" w:rsidTr="001A68DA">
        <w:trPr>
          <w:trHeight w:val="1697"/>
        </w:trPr>
        <w:tc>
          <w:tcPr>
            <w:tcW w:w="2905" w:type="dxa"/>
          </w:tcPr>
          <w:p w:rsidR="009C50DD" w:rsidRDefault="0039458B">
            <w:r>
              <w:t>Read the story of Chinese New Year if you have it at home or watch it via this link:</w:t>
            </w:r>
          </w:p>
          <w:p w:rsidR="0039458B" w:rsidRDefault="00C74F88">
            <w:hyperlink r:id="rId7" w:history="1">
              <w:r w:rsidR="0039458B">
                <w:rPr>
                  <w:rStyle w:val="Hyperlink"/>
                </w:rPr>
                <w:t>CBeebies | Chinese New Year (Lunar New Year) | Zodiac Story - YouTube</w:t>
              </w:r>
            </w:hyperlink>
          </w:p>
        </w:tc>
        <w:tc>
          <w:tcPr>
            <w:tcW w:w="2906" w:type="dxa"/>
          </w:tcPr>
          <w:p w:rsidR="009C50DD" w:rsidRDefault="00652149" w:rsidP="0042525E">
            <w:r>
              <w:t>Make a Chinese Dragon using for example a cardboard box or an egg box and sticking on red or orange items or using paint.</w:t>
            </w:r>
          </w:p>
          <w:p w:rsidR="00652149" w:rsidRDefault="00652149" w:rsidP="006521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525863" wp14:editId="2B158BC8">
                  <wp:extent cx="838213" cy="628650"/>
                  <wp:effectExtent l="0" t="0" r="0" b="0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104" cy="62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</w:tcPr>
          <w:p w:rsidR="0039458B" w:rsidRPr="0039458B" w:rsidRDefault="0039458B" w:rsidP="003945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Have a</w:t>
            </w:r>
            <w:r w:rsidR="00F2596B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go at mark making and saying Chinese numerals from 1 to 5. </w:t>
            </w:r>
          </w:p>
          <w:p w:rsidR="009C50DD" w:rsidRDefault="0039458B" w:rsidP="00B744D5">
            <w:r w:rsidRPr="006D371F">
              <w:rPr>
                <w:rFonts w:ascii="Comic Sans MS" w:hAnsi="Comic Sans MS" w:cs="Arial"/>
                <w:noProof/>
                <w:sz w:val="32"/>
                <w:szCs w:val="32"/>
              </w:rPr>
              <w:drawing>
                <wp:inline distT="0" distB="0" distL="0" distR="0" wp14:anchorId="52460C6B" wp14:editId="64575543">
                  <wp:extent cx="1590675" cy="612528"/>
                  <wp:effectExtent l="0" t="0" r="0" b="0"/>
                  <wp:docPr id="32" name="Picture 10" descr="C:\Users\Steve\Pictures\chinese-characters-svg-numbers-icons-creative-market-chinese-calligraphy-numbers-png-1200_800-14d147c1efaf89fac4d5eac12805e3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teve\Pictures\chinese-characters-svg-numbers-icons-creative-market-chinese-calligraphy-numbers-png-1200_800-14d147c1efaf89fac4d5eac12805e3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6278" b="46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76" cy="613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8" w:type="dxa"/>
          </w:tcPr>
          <w:p w:rsidR="0039458B" w:rsidRDefault="0039458B" w:rsidP="0039458B">
            <w:r>
              <w:t>Learn a little bit about Chinese New Year and maybe do your own dragon dance!</w:t>
            </w:r>
          </w:p>
          <w:p w:rsidR="00912E9B" w:rsidRDefault="00912E9B" w:rsidP="0039458B"/>
          <w:p w:rsidR="00652149" w:rsidRDefault="00C74F88" w:rsidP="0039458B">
            <w:hyperlink r:id="rId10" w:history="1">
              <w:r w:rsidR="0039458B">
                <w:rPr>
                  <w:rStyle w:val="Hyperlink"/>
                </w:rPr>
                <w:t>CBeebies: Celebrating Chinese New Year - Let's Celebrate - Bing video</w:t>
              </w:r>
            </w:hyperlink>
            <w:r w:rsidR="0039458B">
              <w:t xml:space="preserve"> </w:t>
            </w:r>
            <w:r w:rsidR="00912E9B">
              <w:t xml:space="preserve"> </w:t>
            </w:r>
          </w:p>
        </w:tc>
        <w:tc>
          <w:tcPr>
            <w:tcW w:w="2654" w:type="dxa"/>
          </w:tcPr>
          <w:p w:rsidR="009C50DD" w:rsidRDefault="0032740D">
            <w:r>
              <w:t xml:space="preserve">Maybe eat some Chinese food, such as noodles or Spring Rolls to celebrate Chinese New Year. </w:t>
            </w:r>
          </w:p>
          <w:p w:rsidR="0032740D" w:rsidRDefault="0032740D"/>
        </w:tc>
      </w:tr>
      <w:tr w:rsidR="009C50DD" w:rsidTr="001A68DA">
        <w:trPr>
          <w:trHeight w:val="558"/>
        </w:trPr>
        <w:tc>
          <w:tcPr>
            <w:tcW w:w="2905" w:type="dxa"/>
          </w:tcPr>
          <w:p w:rsidR="00B34805" w:rsidRDefault="00394677">
            <w:r>
              <w:t>Can you make and design a place mat for you or a family member to use at dinner time today?</w:t>
            </w:r>
          </w:p>
          <w:p w:rsidR="0032740D" w:rsidRDefault="00394677" w:rsidP="00F259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6A6A1D" wp14:editId="2875BCB1">
                  <wp:extent cx="1085850" cy="723900"/>
                  <wp:effectExtent l="0" t="0" r="0" b="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53" cy="73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</w:tcPr>
          <w:p w:rsidR="009C50DD" w:rsidRDefault="00394677" w:rsidP="00F66EB0">
            <w:r>
              <w:t xml:space="preserve">Can you find objects round your home that rhyme e.g. clock and sock, mat and hat, ted and bed. How many can you find? </w:t>
            </w:r>
          </w:p>
        </w:tc>
        <w:tc>
          <w:tcPr>
            <w:tcW w:w="2905" w:type="dxa"/>
          </w:tcPr>
          <w:p w:rsidR="00912E9B" w:rsidRDefault="00652149">
            <w:r>
              <w:t xml:space="preserve">Try out cosmic yoga with the story of Cracker the dragon of Wonder: </w:t>
            </w:r>
          </w:p>
          <w:p w:rsidR="009C50DD" w:rsidRDefault="00C74F88">
            <w:hyperlink r:id="rId12" w:history="1">
              <w:r w:rsidR="0032740D">
                <w:rPr>
                  <w:rStyle w:val="Hyperlink"/>
                </w:rPr>
                <w:t>Cracker The Dragon Of Wonder | A Cosmic Kids Yoga Adventure! - Bing video</w:t>
              </w:r>
            </w:hyperlink>
          </w:p>
        </w:tc>
        <w:tc>
          <w:tcPr>
            <w:tcW w:w="3158" w:type="dxa"/>
          </w:tcPr>
          <w:p w:rsidR="009C50DD" w:rsidRDefault="00394677">
            <w:r>
              <w:t>Make some music using household objects, such as a wooden spoon and a saucepan, or make a shaker using rice or pasta and a container such as a yoghurt pot.</w:t>
            </w:r>
          </w:p>
          <w:p w:rsidR="00394677" w:rsidRDefault="00394677" w:rsidP="003946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3588" cy="619125"/>
                  <wp:effectExtent l="0" t="0" r="0" b="0"/>
                  <wp:docPr id="6" name="Picture 6" descr="Image result for home made sha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home made sha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88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4" w:type="dxa"/>
          </w:tcPr>
          <w:p w:rsidR="009C50DD" w:rsidRDefault="0032740D">
            <w:r>
              <w:t>On February 14</w:t>
            </w:r>
            <w:r w:rsidRPr="0032740D">
              <w:rPr>
                <w:vertAlign w:val="superscript"/>
              </w:rPr>
              <w:t>th</w:t>
            </w:r>
            <w:r>
              <w:t xml:space="preserve"> it is Valentine’s Day. Maybe you could make a card for a family member you haven’t see for a while, or one you live with to show them how much you care about them. </w:t>
            </w:r>
          </w:p>
        </w:tc>
      </w:tr>
    </w:tbl>
    <w:p w:rsidR="009C50DD" w:rsidRDefault="009C50DD"/>
    <w:sectPr w:rsidR="009C50DD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DD"/>
    <w:rsid w:val="001A68DA"/>
    <w:rsid w:val="001E5898"/>
    <w:rsid w:val="002422C5"/>
    <w:rsid w:val="0032740D"/>
    <w:rsid w:val="0039458B"/>
    <w:rsid w:val="00394677"/>
    <w:rsid w:val="0042525E"/>
    <w:rsid w:val="004F3014"/>
    <w:rsid w:val="00652149"/>
    <w:rsid w:val="00912E9B"/>
    <w:rsid w:val="009C50DD"/>
    <w:rsid w:val="00AA3008"/>
    <w:rsid w:val="00AE6997"/>
    <w:rsid w:val="00B34805"/>
    <w:rsid w:val="00B744D5"/>
    <w:rsid w:val="00C74F88"/>
    <w:rsid w:val="00D00846"/>
    <w:rsid w:val="00E6580A"/>
    <w:rsid w:val="00F2596B"/>
    <w:rsid w:val="00F6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A5148-5ABC-43E7-8042-C6002E6D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8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ClAj8q_lY" TargetMode="External"/><Relationship Id="rId12" Type="http://schemas.openxmlformats.org/officeDocument/2006/relationships/hyperlink" Target="https://www.bing.com/videos/search?q=cosmic+yoga+chinese&amp;docid=608022934221033221&amp;mid=4F13BACCF2E6D54CD4F84F13BACCF2E6D54CD4F8&amp;view=detail&amp;FORM=V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bing.com/videos/search?q=sticky+kids+stand+up+sit+down&amp;&amp;view=detail&amp;mid=95BF8DE4E70CF95B3F0A95BF8DE4E70CF95B3F0A&amp;&amp;FORM=VRDGAR&amp;ru=%2Fvideos%2Fsearch%3Fq%3Dsticky%2520kids%2520stand%2520up%2520sit%2520down%26qs%3DAS%26form%3DQBVR%26sp%3D2%26ghc%3D1%26pq%3Dsticky%2520kids%2520%26sk%3DMM1%26sc%3D8-12%26cvid%3D9034A8698B134F888972917A5CACCD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ing.com/videos/search?q=cbeebies+chinese+new+year&amp;&amp;view=detail&amp;mid=17EE01E74CA31EF81DCF17EE01E74CA31EF81DCF&amp;&amp;FORM=VRDGAR&amp;ru=%2Fvideos%2Fsearch%3Fq%3Dcbeebies%2Bchinese%2Bnew%2Byear%26qs%3Dn%26form%3DQBFVBC%26sp%3D-1%25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4D30E49F</Template>
  <TotalTime>0</TotalTime>
  <Pages>1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Homerton</dc:creator>
  <cp:lastModifiedBy>Pearson Alex</cp:lastModifiedBy>
  <cp:revision>2</cp:revision>
  <cp:lastPrinted>2021-01-07T15:54:00Z</cp:lastPrinted>
  <dcterms:created xsi:type="dcterms:W3CDTF">2021-01-07T16:11:00Z</dcterms:created>
  <dcterms:modified xsi:type="dcterms:W3CDTF">2021-01-07T16:11:00Z</dcterms:modified>
</cp:coreProperties>
</file>