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40" w:rsidRPr="00796349" w:rsidRDefault="00BB1A81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19050" t="0" r="9525" b="0"/>
            <wp:wrapNone/>
            <wp:docPr id="2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merton Butt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79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135890</wp:posOffset>
                </wp:positionV>
                <wp:extent cx="1962785" cy="196850"/>
                <wp:effectExtent l="19050" t="25400" r="37465" b="44450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96850"/>
                        </a:xfrm>
                        <a:custGeom>
                          <a:avLst/>
                          <a:gdLst>
                            <a:gd name="T0" fmla="*/ 0 w 3091"/>
                            <a:gd name="T1" fmla="*/ 126 h 310"/>
                            <a:gd name="T2" fmla="*/ 390 w 3091"/>
                            <a:gd name="T3" fmla="*/ 96 h 310"/>
                            <a:gd name="T4" fmla="*/ 675 w 3091"/>
                            <a:gd name="T5" fmla="*/ 36 h 310"/>
                            <a:gd name="T6" fmla="*/ 765 w 3091"/>
                            <a:gd name="T7" fmla="*/ 156 h 310"/>
                            <a:gd name="T8" fmla="*/ 945 w 3091"/>
                            <a:gd name="T9" fmla="*/ 231 h 310"/>
                            <a:gd name="T10" fmla="*/ 1065 w 3091"/>
                            <a:gd name="T11" fmla="*/ 216 h 310"/>
                            <a:gd name="T12" fmla="*/ 1200 w 3091"/>
                            <a:gd name="T13" fmla="*/ 141 h 310"/>
                            <a:gd name="T14" fmla="*/ 1470 w 3091"/>
                            <a:gd name="T15" fmla="*/ 96 h 310"/>
                            <a:gd name="T16" fmla="*/ 2145 w 3091"/>
                            <a:gd name="T17" fmla="*/ 276 h 310"/>
                            <a:gd name="T18" fmla="*/ 2400 w 3091"/>
                            <a:gd name="T19" fmla="*/ 81 h 310"/>
                            <a:gd name="T20" fmla="*/ 2790 w 3091"/>
                            <a:gd name="T21" fmla="*/ 246 h 310"/>
                            <a:gd name="T22" fmla="*/ 2970 w 3091"/>
                            <a:gd name="T23" fmla="*/ 201 h 310"/>
                            <a:gd name="T24" fmla="*/ 3030 w 3091"/>
                            <a:gd name="T25" fmla="*/ 156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91" h="310">
                              <a:moveTo>
                                <a:pt x="0" y="126"/>
                              </a:moveTo>
                              <a:cubicBezTo>
                                <a:pt x="130" y="116"/>
                                <a:pt x="262" y="120"/>
                                <a:pt x="390" y="96"/>
                              </a:cubicBezTo>
                              <a:cubicBezTo>
                                <a:pt x="754" y="29"/>
                                <a:pt x="423" y="0"/>
                                <a:pt x="675" y="36"/>
                              </a:cubicBezTo>
                              <a:cubicBezTo>
                                <a:pt x="705" y="76"/>
                                <a:pt x="719" y="137"/>
                                <a:pt x="765" y="156"/>
                              </a:cubicBezTo>
                              <a:cubicBezTo>
                                <a:pt x="825" y="181"/>
                                <a:pt x="945" y="231"/>
                                <a:pt x="945" y="231"/>
                              </a:cubicBezTo>
                              <a:cubicBezTo>
                                <a:pt x="985" y="226"/>
                                <a:pt x="1026" y="227"/>
                                <a:pt x="1065" y="216"/>
                              </a:cubicBezTo>
                              <a:cubicBezTo>
                                <a:pt x="1114" y="202"/>
                                <a:pt x="1150" y="153"/>
                                <a:pt x="1200" y="141"/>
                              </a:cubicBezTo>
                              <a:cubicBezTo>
                                <a:pt x="1289" y="120"/>
                                <a:pt x="1380" y="111"/>
                                <a:pt x="1470" y="96"/>
                              </a:cubicBezTo>
                              <a:cubicBezTo>
                                <a:pt x="1524" y="115"/>
                                <a:pt x="1993" y="310"/>
                                <a:pt x="2145" y="276"/>
                              </a:cubicBezTo>
                              <a:cubicBezTo>
                                <a:pt x="2179" y="268"/>
                                <a:pt x="2351" y="122"/>
                                <a:pt x="2400" y="81"/>
                              </a:cubicBezTo>
                              <a:cubicBezTo>
                                <a:pt x="2588" y="115"/>
                                <a:pt x="2635" y="143"/>
                                <a:pt x="2790" y="246"/>
                              </a:cubicBezTo>
                              <a:cubicBezTo>
                                <a:pt x="2850" y="231"/>
                                <a:pt x="2913" y="224"/>
                                <a:pt x="2970" y="201"/>
                              </a:cubicBezTo>
                              <a:cubicBezTo>
                                <a:pt x="3091" y="152"/>
                                <a:pt x="2977" y="156"/>
                                <a:pt x="3030" y="156"/>
                              </a:cubicBezTo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D069" id="Freeform 3" o:spid="_x0000_s1026" style="position:absolute;margin-left:120.75pt;margin-top:10.7pt;width:154.55pt;height:1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" path="m,126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" strokecolor="#f2f2f2" strokeweight="3pt">
                <v:shadow on="t" color="#622423" opacity=".5" offset="1pt"/>
                <v:path arrowok="t" o:connecttype="custom" o:connectlocs="0,80010;247650,60960;428625,22860;485775,99060;600075,146685;676275,137160;762000,89535;933450,60960;1362075,175260;1524000,51435;1771650,156210;1885950,127635;1924050,99060" o:connectangles="0,0,0,0,0,0,0,0,0,0,0,0,0"/>
              </v:shape>
            </w:pict>
          </mc:Fallback>
        </mc:AlternateContent>
      </w:r>
      <w:r w:rsidR="00AE7840">
        <w:rPr>
          <w:rFonts w:ascii="Segoe Print" w:hAnsi="Segoe Print"/>
          <w:sz w:val="32"/>
          <w:szCs w:val="32"/>
        </w:rPr>
        <w:t>Medium Term Plans</w:t>
      </w:r>
      <w:r w:rsidR="005F2496">
        <w:rPr>
          <w:rFonts w:ascii="Segoe Print" w:hAnsi="Segoe Print"/>
          <w:sz w:val="32"/>
          <w:szCs w:val="32"/>
        </w:rPr>
        <w:t xml:space="preserve"> The Nest</w:t>
      </w:r>
      <w:r w:rsidR="00AE7840" w:rsidRPr="00147884">
        <w:rPr>
          <w:rFonts w:ascii="Segoe Print" w:hAnsi="Segoe Print"/>
          <w:sz w:val="16"/>
          <w:szCs w:val="16"/>
        </w:rPr>
        <w:tab/>
      </w:r>
      <w:r w:rsidR="00AE7840">
        <w:rPr>
          <w:rFonts w:ascii="Segoe Print" w:hAnsi="Segoe Print"/>
          <w:sz w:val="32"/>
          <w:szCs w:val="32"/>
        </w:rPr>
        <w:t>Autumn 2</w:t>
      </w: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Pr="00A6268D">
        <w:rPr>
          <w:rFonts w:ascii="Comic Sans MS" w:hAnsi="Comic Sans MS"/>
          <w:i/>
          <w:sz w:val="20"/>
          <w:szCs w:val="20"/>
        </w:rPr>
        <w:t xml:space="preserve">he </w:t>
      </w:r>
      <w:r>
        <w:rPr>
          <w:rFonts w:ascii="Comic Sans MS" w:hAnsi="Comic Sans MS"/>
          <w:i/>
          <w:sz w:val="20"/>
          <w:szCs w:val="20"/>
        </w:rPr>
        <w:t xml:space="preserve">national </w:t>
      </w:r>
      <w:r w:rsidRPr="00A6268D">
        <w:rPr>
          <w:rFonts w:ascii="Comic Sans MS" w:hAnsi="Comic Sans MS"/>
          <w:i/>
          <w:sz w:val="20"/>
          <w:szCs w:val="20"/>
        </w:rPr>
        <w:t xml:space="preserve">Early Years Foundation Stage </w:t>
      </w:r>
      <w:r w:rsidR="00ED00CE">
        <w:rPr>
          <w:rFonts w:ascii="Comic Sans MS" w:hAnsi="Comic Sans MS"/>
          <w:i/>
          <w:sz w:val="20"/>
          <w:szCs w:val="20"/>
        </w:rPr>
        <w:t>curriculum and The Characteristics of Effective Learning (see overarching Curriculum document).</w:t>
      </w:r>
    </w:p>
    <w:p w:rsidR="00AE7840" w:rsidRDefault="00D479C1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131445</wp:posOffset>
                </wp:positionV>
                <wp:extent cx="2638425" cy="438150"/>
                <wp:effectExtent l="0" t="5715" r="0" b="381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3815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82" w:rsidRPr="003949B8" w:rsidRDefault="00C36282" w:rsidP="00DF71F6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Positive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1.75pt;margin-top:10.35pt;width:207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" fillcolor="#d8d8d8" stroked="f">
                <v:fill opacity="32896f"/>
                <v:textbox>
                  <w:txbxContent>
                    <w:p w:rsidR="00C36282" w:rsidRPr="003949B8" w:rsidRDefault="00C36282" w:rsidP="00DF71F6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Positive relationships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131445</wp:posOffset>
                </wp:positionV>
                <wp:extent cx="1905000" cy="419100"/>
                <wp:effectExtent l="0" t="5715" r="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82" w:rsidRPr="003949B8" w:rsidRDefault="00C36282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A unique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8.25pt;margin-top:10.35pt;width:150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" fillcolor="#d8d8d8" stroked="f">
                <v:fill opacity="32896f"/>
                <v:textbox>
                  <w:txbxContent>
                    <w:p w:rsidR="00C36282" w:rsidRPr="003949B8" w:rsidRDefault="00C36282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A unique child</w:t>
                      </w:r>
                    </w:p>
                  </w:txbxContent>
                </v:textbox>
              </v:shape>
            </w:pict>
          </mc:Fallback>
        </mc:AlternateContent>
      </w:r>
      <w:hyperlink r:id="rId6" w:history="1">
        <w:r w:rsidR="00AE7840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D479C1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17780</wp:posOffset>
                </wp:positionV>
                <wp:extent cx="4881245" cy="2402205"/>
                <wp:effectExtent l="19050" t="22860" r="33655" b="514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220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282" w:rsidRPr="00C27857" w:rsidRDefault="00C36282" w:rsidP="0047200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C27857">
                              <w:rPr>
                                <w:sz w:val="28"/>
                                <w:szCs w:val="28"/>
                              </w:rPr>
                              <w:t>Building friendships.</w:t>
                            </w:r>
                          </w:p>
                          <w:p w:rsidR="00C36282" w:rsidRPr="00C27857" w:rsidRDefault="00C36282" w:rsidP="0047200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C27857">
                              <w:rPr>
                                <w:sz w:val="28"/>
                                <w:szCs w:val="28"/>
                              </w:rPr>
                              <w:t xml:space="preserve">Learning to </w:t>
                            </w:r>
                            <w:r w:rsidR="00C27857" w:rsidRPr="00C27857">
                              <w:rPr>
                                <w:sz w:val="28"/>
                                <w:szCs w:val="28"/>
                              </w:rPr>
                              <w:t>share</w:t>
                            </w:r>
                            <w:r w:rsidRPr="00C2785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C36282" w:rsidRPr="00C27857" w:rsidRDefault="00C36282" w:rsidP="000D1A3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C27857">
                              <w:rPr>
                                <w:sz w:val="28"/>
                                <w:szCs w:val="28"/>
                              </w:rPr>
                              <w:t xml:space="preserve">Celebrating key festivals e.g. </w:t>
                            </w:r>
                            <w:r w:rsidR="00C27857" w:rsidRPr="00C27857">
                              <w:rPr>
                                <w:sz w:val="28"/>
                                <w:szCs w:val="28"/>
                              </w:rPr>
                              <w:t>Light festivals, Christmas.</w:t>
                            </w:r>
                          </w:p>
                          <w:p w:rsidR="00C36282" w:rsidRPr="00C27857" w:rsidRDefault="00C36282" w:rsidP="001323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C27857">
                              <w:rPr>
                                <w:sz w:val="28"/>
                                <w:szCs w:val="28"/>
                              </w:rPr>
                              <w:t xml:space="preserve">Parent event - Christmas Story Trail for families and Christmas raffle. </w:t>
                            </w:r>
                          </w:p>
                          <w:p w:rsidR="00C36282" w:rsidRPr="00C27857" w:rsidRDefault="00C36282" w:rsidP="00E814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C27857">
                              <w:rPr>
                                <w:sz w:val="28"/>
                                <w:szCs w:val="28"/>
                              </w:rPr>
                              <w:t>Open evening for parents with a talk about learning and play.</w:t>
                            </w:r>
                          </w:p>
                          <w:p w:rsidR="00C36282" w:rsidRPr="00C27857" w:rsidRDefault="00C36282" w:rsidP="00E814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C27857">
                              <w:rPr>
                                <w:sz w:val="28"/>
                                <w:szCs w:val="28"/>
                              </w:rPr>
                              <w:t xml:space="preserve">Library book loans </w:t>
                            </w:r>
                            <w:r w:rsidR="00C27857" w:rsidRPr="00C27857">
                              <w:rPr>
                                <w:sz w:val="28"/>
                                <w:szCs w:val="28"/>
                              </w:rPr>
                              <w:t>for lunch times</w:t>
                            </w:r>
                            <w:r w:rsidRPr="00C2785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36282" w:rsidRPr="00C27857" w:rsidRDefault="00C36282" w:rsidP="00E814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C27857">
                              <w:rPr>
                                <w:sz w:val="28"/>
                                <w:szCs w:val="28"/>
                              </w:rPr>
                              <w:t>Parent and carers volunteering.</w:t>
                            </w:r>
                          </w:p>
                          <w:p w:rsidR="00C36282" w:rsidRDefault="00C36282" w:rsidP="0054659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57pt;margin-top:1.4pt;width:384.35pt;height:1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" fillcolor="#b2a1c7" strokecolor="#f2f2f2" strokeweight="3pt">
                <v:shadow on="t" color="#622423" opacity=".5" offset="1pt"/>
                <v:textbox>
                  <w:txbxContent>
                    <w:p w:rsidR="00C36282" w:rsidRPr="00C27857" w:rsidRDefault="00C36282" w:rsidP="0047200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C27857">
                        <w:rPr>
                          <w:sz w:val="28"/>
                          <w:szCs w:val="28"/>
                        </w:rPr>
                        <w:t>Building friendships.</w:t>
                      </w:r>
                    </w:p>
                    <w:p w:rsidR="00C36282" w:rsidRPr="00C27857" w:rsidRDefault="00C36282" w:rsidP="0047200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C27857">
                        <w:rPr>
                          <w:sz w:val="28"/>
                          <w:szCs w:val="28"/>
                        </w:rPr>
                        <w:t xml:space="preserve">Learning to </w:t>
                      </w:r>
                      <w:r w:rsidR="00C27857" w:rsidRPr="00C27857">
                        <w:rPr>
                          <w:sz w:val="28"/>
                          <w:szCs w:val="28"/>
                        </w:rPr>
                        <w:t>share</w:t>
                      </w:r>
                      <w:r w:rsidRPr="00C27857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C36282" w:rsidRPr="00C27857" w:rsidRDefault="00C36282" w:rsidP="000D1A3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C27857">
                        <w:rPr>
                          <w:sz w:val="28"/>
                          <w:szCs w:val="28"/>
                        </w:rPr>
                        <w:t xml:space="preserve">Celebrating key festivals e.g. </w:t>
                      </w:r>
                      <w:r w:rsidR="00C27857" w:rsidRPr="00C27857">
                        <w:rPr>
                          <w:sz w:val="28"/>
                          <w:szCs w:val="28"/>
                        </w:rPr>
                        <w:t>Light festivals, Christmas.</w:t>
                      </w:r>
                    </w:p>
                    <w:p w:rsidR="00C36282" w:rsidRPr="00C27857" w:rsidRDefault="00C36282" w:rsidP="001323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C27857">
                        <w:rPr>
                          <w:sz w:val="28"/>
                          <w:szCs w:val="28"/>
                        </w:rPr>
                        <w:t xml:space="preserve">Parent event - Christmas Story Trail for families and Christmas raffle. </w:t>
                      </w:r>
                    </w:p>
                    <w:p w:rsidR="00C36282" w:rsidRPr="00C27857" w:rsidRDefault="00C36282" w:rsidP="00E814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C27857">
                        <w:rPr>
                          <w:sz w:val="28"/>
                          <w:szCs w:val="28"/>
                        </w:rPr>
                        <w:t>Open evening for parents with a talk about learning and play.</w:t>
                      </w:r>
                    </w:p>
                    <w:p w:rsidR="00C36282" w:rsidRPr="00C27857" w:rsidRDefault="00C36282" w:rsidP="00E814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C27857">
                        <w:rPr>
                          <w:sz w:val="28"/>
                          <w:szCs w:val="28"/>
                        </w:rPr>
                        <w:t xml:space="preserve">Library book loans </w:t>
                      </w:r>
                      <w:r w:rsidR="00C27857" w:rsidRPr="00C27857">
                        <w:rPr>
                          <w:sz w:val="28"/>
                          <w:szCs w:val="28"/>
                        </w:rPr>
                        <w:t>for lunch times</w:t>
                      </w:r>
                      <w:r w:rsidRPr="00C2785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C36282" w:rsidRPr="00C27857" w:rsidRDefault="00C36282" w:rsidP="00E814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C27857">
                        <w:rPr>
                          <w:sz w:val="28"/>
                          <w:szCs w:val="28"/>
                        </w:rPr>
                        <w:t>Parent and carers volunteering.</w:t>
                      </w:r>
                    </w:p>
                    <w:p w:rsidR="00C36282" w:rsidRDefault="00C36282" w:rsidP="0054659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19685</wp:posOffset>
                </wp:positionV>
                <wp:extent cx="4881245" cy="2400300"/>
                <wp:effectExtent l="19050" t="24765" r="33655" b="514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0300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282" w:rsidRPr="00C27857" w:rsidRDefault="00C36282" w:rsidP="001F47E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7857">
                              <w:rPr>
                                <w:sz w:val="28"/>
                                <w:szCs w:val="28"/>
                              </w:rPr>
                              <w:t>Developing confidence</w:t>
                            </w:r>
                          </w:p>
                          <w:p w:rsidR="00C36282" w:rsidRPr="00C27857" w:rsidRDefault="00C36282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7857">
                              <w:rPr>
                                <w:sz w:val="28"/>
                                <w:szCs w:val="28"/>
                              </w:rPr>
                              <w:t>Continuing to get to know what children can do and enjoy through playing with children, observations and talking with parents.</w:t>
                            </w:r>
                          </w:p>
                          <w:p w:rsidR="00C36282" w:rsidRPr="00C27857" w:rsidRDefault="00C36282" w:rsidP="00990F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7857">
                              <w:rPr>
                                <w:sz w:val="28"/>
                                <w:szCs w:val="28"/>
                              </w:rPr>
                              <w:t>Planning for individual children’s next steps in development.</w:t>
                            </w:r>
                          </w:p>
                          <w:p w:rsidR="00C36282" w:rsidRPr="00C27857" w:rsidRDefault="00C36282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7857">
                              <w:rPr>
                                <w:sz w:val="28"/>
                                <w:szCs w:val="28"/>
                              </w:rPr>
                              <w:t>Developing play and learning through children’s interests.</w:t>
                            </w:r>
                          </w:p>
                          <w:p w:rsidR="00C36282" w:rsidRPr="00C27857" w:rsidRDefault="00C36282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7857">
                              <w:rPr>
                                <w:sz w:val="28"/>
                                <w:szCs w:val="28"/>
                              </w:rPr>
                              <w:t>Encouraging children to use all their senses.</w:t>
                            </w:r>
                          </w:p>
                          <w:p w:rsidR="00C36282" w:rsidRPr="00C27857" w:rsidRDefault="00C36282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7857">
                              <w:rPr>
                                <w:sz w:val="28"/>
                                <w:szCs w:val="28"/>
                              </w:rPr>
                              <w:t>Supporting children in assessing their own risk.</w:t>
                            </w:r>
                          </w:p>
                          <w:p w:rsidR="00C36282" w:rsidRPr="00F001A3" w:rsidRDefault="00C36282" w:rsidP="00F001A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6282" w:rsidRDefault="00C3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0.25pt;margin-top:1.55pt;width:384.35pt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" fillcolor="#92cddc" strokecolor="#f2f2f2" strokeweight="3pt">
                <v:shadow on="t" color="#622423" opacity=".5" offset="1pt"/>
                <v:textbox>
                  <w:txbxContent>
                    <w:p w:rsidR="00C36282" w:rsidRPr="00C27857" w:rsidRDefault="00C36282" w:rsidP="001F47E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C27857">
                        <w:rPr>
                          <w:sz w:val="28"/>
                          <w:szCs w:val="28"/>
                        </w:rPr>
                        <w:t>Developing confidence</w:t>
                      </w:r>
                    </w:p>
                    <w:p w:rsidR="00C36282" w:rsidRPr="00C27857" w:rsidRDefault="00C36282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C27857">
                        <w:rPr>
                          <w:sz w:val="28"/>
                          <w:szCs w:val="28"/>
                        </w:rPr>
                        <w:t>Continuing to get to know what children can do and enjoy through playing with children, observations and talking with parents.</w:t>
                      </w:r>
                    </w:p>
                    <w:p w:rsidR="00C36282" w:rsidRPr="00C27857" w:rsidRDefault="00C36282" w:rsidP="00990F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C27857">
                        <w:rPr>
                          <w:sz w:val="28"/>
                          <w:szCs w:val="28"/>
                        </w:rPr>
                        <w:t>Planning for individual children’s next steps in development.</w:t>
                      </w:r>
                    </w:p>
                    <w:p w:rsidR="00C36282" w:rsidRPr="00C27857" w:rsidRDefault="00C36282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C27857">
                        <w:rPr>
                          <w:sz w:val="28"/>
                          <w:szCs w:val="28"/>
                        </w:rPr>
                        <w:t>Developing play and learning through children’s interests.</w:t>
                      </w:r>
                    </w:p>
                    <w:p w:rsidR="00C36282" w:rsidRPr="00C27857" w:rsidRDefault="00C36282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C27857">
                        <w:rPr>
                          <w:sz w:val="28"/>
                          <w:szCs w:val="28"/>
                        </w:rPr>
                        <w:t>Encouraging children to use all their senses.</w:t>
                      </w:r>
                    </w:p>
                    <w:p w:rsidR="00C36282" w:rsidRPr="00C27857" w:rsidRDefault="00C36282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C27857">
                        <w:rPr>
                          <w:sz w:val="28"/>
                          <w:szCs w:val="28"/>
                        </w:rPr>
                        <w:t>Supporting children in assessing their own risk.</w:t>
                      </w:r>
                    </w:p>
                    <w:p w:rsidR="00C36282" w:rsidRPr="00F001A3" w:rsidRDefault="00C36282" w:rsidP="00F001A3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C36282" w:rsidRDefault="00C36282"/>
                  </w:txbxContent>
                </v:textbox>
              </v:shape>
            </w:pict>
          </mc:Fallback>
        </mc:AlternateContent>
      </w: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D479C1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75565</wp:posOffset>
                </wp:positionV>
                <wp:extent cx="2971800" cy="505460"/>
                <wp:effectExtent l="0" t="5715" r="0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546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82" w:rsidRPr="003949B8" w:rsidRDefault="00C36282" w:rsidP="008345D3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Learning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87.5pt;margin-top:5.95pt;width:234pt;height: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" fillcolor="#d8d8d8" stroked="f">
                <v:fill opacity="32896f"/>
                <v:textbox>
                  <w:txbxContent>
                    <w:p w:rsidR="00C36282" w:rsidRPr="003949B8" w:rsidRDefault="00C36282" w:rsidP="008345D3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Learning and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75565</wp:posOffset>
                </wp:positionV>
                <wp:extent cx="2735580" cy="505460"/>
                <wp:effectExtent l="7620" t="5715" r="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50546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282" w:rsidRPr="003949B8" w:rsidRDefault="00C36282" w:rsidP="003B2A27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Enabling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07.1pt;margin-top:5.95pt;width:215.4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" fillcolor="#d8d8d8" stroked="f">
                <v:fill opacity="32896f"/>
                <v:textbox>
                  <w:txbxContent>
                    <w:p w:rsidR="00C36282" w:rsidRPr="003949B8" w:rsidRDefault="00C36282" w:rsidP="003B2A27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Enabling environments</w:t>
                      </w:r>
                    </w:p>
                  </w:txbxContent>
                </v:textbox>
              </v:shape>
            </w:pict>
          </mc:Fallback>
        </mc:AlternateContent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D479C1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50165</wp:posOffset>
                </wp:positionV>
                <wp:extent cx="4848225" cy="2504440"/>
                <wp:effectExtent l="19050" t="25400" r="38100" b="514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50444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282" w:rsidRPr="00C27857" w:rsidRDefault="00C36282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7857">
                              <w:rPr>
                                <w:sz w:val="28"/>
                                <w:szCs w:val="28"/>
                              </w:rPr>
                              <w:t>Learning though our core book</w:t>
                            </w:r>
                            <w:r w:rsidR="005F2496">
                              <w:rPr>
                                <w:sz w:val="28"/>
                                <w:szCs w:val="28"/>
                              </w:rPr>
                              <w:t>s eg Stick Man by Julia Donaldson</w:t>
                            </w:r>
                            <w:r w:rsidRPr="00C2785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36282" w:rsidRPr="00C27857" w:rsidRDefault="00C36282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7857">
                              <w:rPr>
                                <w:sz w:val="28"/>
                                <w:szCs w:val="28"/>
                              </w:rPr>
                              <w:t xml:space="preserve">Joining in with adult led sessions e.g. </w:t>
                            </w:r>
                            <w:r w:rsidR="00C27857" w:rsidRPr="00C27857">
                              <w:rPr>
                                <w:sz w:val="28"/>
                                <w:szCs w:val="28"/>
                              </w:rPr>
                              <w:t>conker rolling, planting bulbs.</w:t>
                            </w:r>
                          </w:p>
                          <w:p w:rsidR="00C27857" w:rsidRPr="00C27857" w:rsidRDefault="00C27857" w:rsidP="004751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7857">
                              <w:rPr>
                                <w:sz w:val="28"/>
                                <w:szCs w:val="28"/>
                              </w:rPr>
                              <w:t>Self –registering with name card including at snack time.</w:t>
                            </w:r>
                          </w:p>
                          <w:p w:rsidR="00C36282" w:rsidRPr="00C27857" w:rsidRDefault="00C36282" w:rsidP="004751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7857">
                              <w:rPr>
                                <w:sz w:val="28"/>
                                <w:szCs w:val="28"/>
                              </w:rPr>
                              <w:t xml:space="preserve">Music </w:t>
                            </w:r>
                            <w:r w:rsidR="00C27857" w:rsidRPr="00C27857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C2785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7857" w:rsidRPr="00C27857">
                              <w:rPr>
                                <w:sz w:val="28"/>
                                <w:szCs w:val="28"/>
                              </w:rPr>
                              <w:t>develop clapping a ‘beat’ using different parts of the body and resources.</w:t>
                            </w:r>
                          </w:p>
                          <w:p w:rsidR="00C36282" w:rsidRPr="00C27857" w:rsidRDefault="005F2496" w:rsidP="00ED6B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Developing communication and social skills - adults </w:t>
                            </w:r>
                            <w:r w:rsidR="00C36282" w:rsidRPr="00C27857">
                              <w:rPr>
                                <w:sz w:val="28"/>
                                <w:szCs w:val="28"/>
                              </w:rPr>
                              <w:t>modelling ways to talk to our friends.</w:t>
                            </w:r>
                          </w:p>
                          <w:p w:rsidR="00C36282" w:rsidRDefault="00C36282" w:rsidP="008345D3"/>
                          <w:p w:rsidR="00C36282" w:rsidRDefault="00C36282" w:rsidP="008345D3"/>
                          <w:p w:rsidR="00C36282" w:rsidRDefault="00C36282" w:rsidP="008345D3"/>
                          <w:p w:rsidR="00C36282" w:rsidRDefault="00C36282" w:rsidP="008345D3">
                            <w:r>
                              <w:t>ECAT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57pt;margin-top:3.95pt;width:381.75pt;height:1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" fillcolor="#fabf8f" strokecolor="#f2f2f2" strokeweight="3pt">
                <v:shadow on="t" color="#622423" opacity=".5" offset="1pt"/>
                <v:textbox>
                  <w:txbxContent>
                    <w:p w:rsidR="00C36282" w:rsidRPr="00C27857" w:rsidRDefault="00C36282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C27857">
                        <w:rPr>
                          <w:sz w:val="28"/>
                          <w:szCs w:val="28"/>
                        </w:rPr>
                        <w:t>Learning though our core book</w:t>
                      </w:r>
                      <w:r w:rsidR="005F2496">
                        <w:rPr>
                          <w:sz w:val="28"/>
                          <w:szCs w:val="28"/>
                        </w:rPr>
                        <w:t>s eg Stick Man by Julia Donaldson</w:t>
                      </w:r>
                      <w:r w:rsidRPr="00C2785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C36282" w:rsidRPr="00C27857" w:rsidRDefault="00C36282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C27857">
                        <w:rPr>
                          <w:sz w:val="28"/>
                          <w:szCs w:val="28"/>
                        </w:rPr>
                        <w:t xml:space="preserve">Joining in with adult led sessions e.g. </w:t>
                      </w:r>
                      <w:r w:rsidR="00C27857" w:rsidRPr="00C27857">
                        <w:rPr>
                          <w:sz w:val="28"/>
                          <w:szCs w:val="28"/>
                        </w:rPr>
                        <w:t>conker rolling, planting bulbs.</w:t>
                      </w:r>
                    </w:p>
                    <w:p w:rsidR="00C27857" w:rsidRPr="00C27857" w:rsidRDefault="00C27857" w:rsidP="004751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C27857">
                        <w:rPr>
                          <w:sz w:val="28"/>
                          <w:szCs w:val="28"/>
                        </w:rPr>
                        <w:t>Self –registering with name card including at snack time.</w:t>
                      </w:r>
                    </w:p>
                    <w:p w:rsidR="00C36282" w:rsidRPr="00C27857" w:rsidRDefault="00C36282" w:rsidP="004751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C27857">
                        <w:rPr>
                          <w:sz w:val="28"/>
                          <w:szCs w:val="28"/>
                        </w:rPr>
                        <w:t xml:space="preserve">Music </w:t>
                      </w:r>
                      <w:r w:rsidR="00C27857" w:rsidRPr="00C27857">
                        <w:rPr>
                          <w:sz w:val="28"/>
                          <w:szCs w:val="28"/>
                        </w:rPr>
                        <w:t>–</w:t>
                      </w:r>
                      <w:r w:rsidRPr="00C2785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27857" w:rsidRPr="00C27857">
                        <w:rPr>
                          <w:sz w:val="28"/>
                          <w:szCs w:val="28"/>
                        </w:rPr>
                        <w:t>develop clapping a ‘beat’ using different parts of the body and resources.</w:t>
                      </w:r>
                    </w:p>
                    <w:p w:rsidR="00C36282" w:rsidRPr="00C27857" w:rsidRDefault="005F2496" w:rsidP="00ED6B9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Developing communication and social skills - adults </w:t>
                      </w:r>
                      <w:r w:rsidR="00C36282" w:rsidRPr="00C27857">
                        <w:rPr>
                          <w:sz w:val="28"/>
                          <w:szCs w:val="28"/>
                        </w:rPr>
                        <w:t>modelling ways to talk to our friends.</w:t>
                      </w:r>
                    </w:p>
                    <w:p w:rsidR="00C36282" w:rsidRDefault="00C36282" w:rsidP="008345D3"/>
                    <w:p w:rsidR="00C36282" w:rsidRDefault="00C36282" w:rsidP="008345D3"/>
                    <w:p w:rsidR="00C36282" w:rsidRDefault="00C36282" w:rsidP="008345D3"/>
                    <w:p w:rsidR="00C36282" w:rsidRDefault="00C36282" w:rsidP="008345D3">
                      <w:r>
                        <w:t>ECAT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50165</wp:posOffset>
                </wp:positionV>
                <wp:extent cx="4848225" cy="2504440"/>
                <wp:effectExtent l="23495" t="25400" r="33655" b="514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50444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6282" w:rsidRPr="00C27857" w:rsidRDefault="00C36282" w:rsidP="000D1A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7857">
                              <w:rPr>
                                <w:sz w:val="28"/>
                                <w:szCs w:val="28"/>
                              </w:rPr>
                              <w:t>Learning daily and weekly routines.</w:t>
                            </w:r>
                          </w:p>
                          <w:p w:rsidR="00C36282" w:rsidRPr="00C27857" w:rsidRDefault="00C36282" w:rsidP="004751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7857">
                              <w:rPr>
                                <w:sz w:val="28"/>
                                <w:szCs w:val="28"/>
                              </w:rPr>
                              <w:t>Continuous provision – expand to include range of equipment and materials accessib</w:t>
                            </w:r>
                            <w:r w:rsidR="00C27857" w:rsidRPr="00C27857">
                              <w:rPr>
                                <w:sz w:val="28"/>
                                <w:szCs w:val="28"/>
                              </w:rPr>
                              <w:t>le as skills are taught e.g. talking postcards</w:t>
                            </w:r>
                            <w:r w:rsidRPr="00C27857">
                              <w:rPr>
                                <w:sz w:val="28"/>
                                <w:szCs w:val="28"/>
                              </w:rPr>
                              <w:t xml:space="preserve">, paint </w:t>
                            </w:r>
                            <w:r w:rsidR="00C27857" w:rsidRPr="00C27857">
                              <w:rPr>
                                <w:sz w:val="28"/>
                                <w:szCs w:val="28"/>
                              </w:rPr>
                              <w:t>other creative media</w:t>
                            </w:r>
                            <w:r w:rsidRPr="00C27857">
                              <w:rPr>
                                <w:sz w:val="28"/>
                                <w:szCs w:val="28"/>
                              </w:rPr>
                              <w:t>, parachute and ring games, action songs and rhymes.</w:t>
                            </w:r>
                          </w:p>
                          <w:p w:rsidR="00C36282" w:rsidRPr="00C27857" w:rsidRDefault="00C36282" w:rsidP="0023601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7857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8F7162" w:rsidRPr="00C27857">
                              <w:rPr>
                                <w:sz w:val="28"/>
                                <w:szCs w:val="28"/>
                              </w:rPr>
                              <w:t>lanting bulbs and p</w:t>
                            </w:r>
                            <w:r w:rsidRPr="00C27857">
                              <w:rPr>
                                <w:sz w:val="28"/>
                                <w:szCs w:val="28"/>
                              </w:rPr>
                              <w:t>laying outdoors in all weathers.</w:t>
                            </w:r>
                          </w:p>
                          <w:p w:rsidR="00C36282" w:rsidRPr="00C27857" w:rsidRDefault="00C36282" w:rsidP="0023601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27857">
                              <w:rPr>
                                <w:sz w:val="28"/>
                                <w:szCs w:val="28"/>
                              </w:rPr>
                              <w:t>Building confidence in managing the environment.</w:t>
                            </w:r>
                          </w:p>
                          <w:p w:rsidR="00C36282" w:rsidRPr="00C27857" w:rsidRDefault="005F2496" w:rsidP="004751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Developing vocabulary both inside and outdoors.</w:t>
                            </w:r>
                            <w:bookmarkStart w:id="0" w:name="_GoBack"/>
                            <w:bookmarkEnd w:id="0"/>
                          </w:p>
                          <w:p w:rsidR="00C36282" w:rsidRDefault="00C3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47.65pt;margin-top:3.95pt;width:381.75pt;height:19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" fillcolor="#c2d69b" strokecolor="#f2f2f2" strokeweight="3pt">
                <v:shadow on="t" color="#622423" opacity=".5" offset="1pt"/>
                <v:textbox>
                  <w:txbxContent>
                    <w:p w:rsidR="00C36282" w:rsidRPr="00C27857" w:rsidRDefault="00C36282" w:rsidP="000D1A3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C27857">
                        <w:rPr>
                          <w:sz w:val="28"/>
                          <w:szCs w:val="28"/>
                        </w:rPr>
                        <w:t>Learning daily and weekly routines.</w:t>
                      </w:r>
                    </w:p>
                    <w:p w:rsidR="00C36282" w:rsidRPr="00C27857" w:rsidRDefault="00C36282" w:rsidP="004751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C27857">
                        <w:rPr>
                          <w:sz w:val="28"/>
                          <w:szCs w:val="28"/>
                        </w:rPr>
                        <w:t>Continuous provision – expand to include range of equipment and materials accessib</w:t>
                      </w:r>
                      <w:r w:rsidR="00C27857" w:rsidRPr="00C27857">
                        <w:rPr>
                          <w:sz w:val="28"/>
                          <w:szCs w:val="28"/>
                        </w:rPr>
                        <w:t>le as skills are taught e.g. talking postcards</w:t>
                      </w:r>
                      <w:r w:rsidRPr="00C27857">
                        <w:rPr>
                          <w:sz w:val="28"/>
                          <w:szCs w:val="28"/>
                        </w:rPr>
                        <w:t xml:space="preserve">, paint </w:t>
                      </w:r>
                      <w:r w:rsidR="00C27857" w:rsidRPr="00C27857">
                        <w:rPr>
                          <w:sz w:val="28"/>
                          <w:szCs w:val="28"/>
                        </w:rPr>
                        <w:t>other creative media</w:t>
                      </w:r>
                      <w:r w:rsidRPr="00C27857">
                        <w:rPr>
                          <w:sz w:val="28"/>
                          <w:szCs w:val="28"/>
                        </w:rPr>
                        <w:t>, parachute and ring games, action songs and rhymes.</w:t>
                      </w:r>
                    </w:p>
                    <w:p w:rsidR="00C36282" w:rsidRPr="00C27857" w:rsidRDefault="00C36282" w:rsidP="0023601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C27857">
                        <w:rPr>
                          <w:sz w:val="28"/>
                          <w:szCs w:val="28"/>
                        </w:rPr>
                        <w:t>P</w:t>
                      </w:r>
                      <w:r w:rsidR="008F7162" w:rsidRPr="00C27857">
                        <w:rPr>
                          <w:sz w:val="28"/>
                          <w:szCs w:val="28"/>
                        </w:rPr>
                        <w:t>lanting bulbs and p</w:t>
                      </w:r>
                      <w:r w:rsidRPr="00C27857">
                        <w:rPr>
                          <w:sz w:val="28"/>
                          <w:szCs w:val="28"/>
                        </w:rPr>
                        <w:t>laying outdoors in all weathers.</w:t>
                      </w:r>
                    </w:p>
                    <w:p w:rsidR="00C36282" w:rsidRPr="00C27857" w:rsidRDefault="00C36282" w:rsidP="0023601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C27857">
                        <w:rPr>
                          <w:sz w:val="28"/>
                          <w:szCs w:val="28"/>
                        </w:rPr>
                        <w:t>Building confidence in managing the environment.</w:t>
                      </w:r>
                    </w:p>
                    <w:p w:rsidR="00C36282" w:rsidRPr="00C27857" w:rsidRDefault="005F2496" w:rsidP="004751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Developing vocabulary both inside and outdoors.</w:t>
                      </w:r>
                      <w:bookmarkStart w:id="1" w:name="_GoBack"/>
                      <w:bookmarkEnd w:id="1"/>
                    </w:p>
                    <w:p w:rsidR="00C36282" w:rsidRDefault="00C36282"/>
                  </w:txbxContent>
                </v:textbox>
              </v:shape>
            </w:pict>
          </mc:Fallback>
        </mc:AlternateContent>
      </w: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AE7840" w:rsidRPr="00517606" w:rsidRDefault="00AE7840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AE7840" w:rsidRPr="00517606" w:rsidSect="00236015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4013"/>
    <w:multiLevelType w:val="hybridMultilevel"/>
    <w:tmpl w:val="C08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4EF0"/>
    <w:multiLevelType w:val="hybridMultilevel"/>
    <w:tmpl w:val="21D2C7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83079"/>
    <w:multiLevelType w:val="hybridMultilevel"/>
    <w:tmpl w:val="A4C8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B2"/>
    <w:rsid w:val="00014BDB"/>
    <w:rsid w:val="00032EF3"/>
    <w:rsid w:val="00057F67"/>
    <w:rsid w:val="00067952"/>
    <w:rsid w:val="0008544B"/>
    <w:rsid w:val="00097044"/>
    <w:rsid w:val="000B2330"/>
    <w:rsid w:val="000C4A90"/>
    <w:rsid w:val="000D1A36"/>
    <w:rsid w:val="000E7136"/>
    <w:rsid w:val="000F118E"/>
    <w:rsid w:val="00132352"/>
    <w:rsid w:val="00135036"/>
    <w:rsid w:val="00141762"/>
    <w:rsid w:val="00147884"/>
    <w:rsid w:val="00151006"/>
    <w:rsid w:val="0018071C"/>
    <w:rsid w:val="001A0104"/>
    <w:rsid w:val="001E5B9C"/>
    <w:rsid w:val="001F47E0"/>
    <w:rsid w:val="001F7055"/>
    <w:rsid w:val="001F7598"/>
    <w:rsid w:val="00213D97"/>
    <w:rsid w:val="0021524A"/>
    <w:rsid w:val="00236015"/>
    <w:rsid w:val="002364A8"/>
    <w:rsid w:val="00236A96"/>
    <w:rsid w:val="00282550"/>
    <w:rsid w:val="0029782E"/>
    <w:rsid w:val="00300439"/>
    <w:rsid w:val="00300B4A"/>
    <w:rsid w:val="00306067"/>
    <w:rsid w:val="00371F39"/>
    <w:rsid w:val="00373A2E"/>
    <w:rsid w:val="003949B8"/>
    <w:rsid w:val="003A3831"/>
    <w:rsid w:val="003A58C1"/>
    <w:rsid w:val="003B2A27"/>
    <w:rsid w:val="003E5B70"/>
    <w:rsid w:val="00444A91"/>
    <w:rsid w:val="00466F98"/>
    <w:rsid w:val="00472000"/>
    <w:rsid w:val="00475122"/>
    <w:rsid w:val="0047780C"/>
    <w:rsid w:val="00480495"/>
    <w:rsid w:val="0049162C"/>
    <w:rsid w:val="004B4875"/>
    <w:rsid w:val="004C5415"/>
    <w:rsid w:val="004D1970"/>
    <w:rsid w:val="004F4574"/>
    <w:rsid w:val="00500480"/>
    <w:rsid w:val="00500CF3"/>
    <w:rsid w:val="005164AA"/>
    <w:rsid w:val="00517606"/>
    <w:rsid w:val="0052080B"/>
    <w:rsid w:val="0052771C"/>
    <w:rsid w:val="00531CFA"/>
    <w:rsid w:val="00533EB2"/>
    <w:rsid w:val="00535713"/>
    <w:rsid w:val="0054659E"/>
    <w:rsid w:val="00546DAE"/>
    <w:rsid w:val="00556221"/>
    <w:rsid w:val="00561FE6"/>
    <w:rsid w:val="0056585A"/>
    <w:rsid w:val="005667F6"/>
    <w:rsid w:val="00586DD5"/>
    <w:rsid w:val="005961E4"/>
    <w:rsid w:val="005D2C8D"/>
    <w:rsid w:val="005E6846"/>
    <w:rsid w:val="005F2496"/>
    <w:rsid w:val="005F41CD"/>
    <w:rsid w:val="00603B0A"/>
    <w:rsid w:val="0062694C"/>
    <w:rsid w:val="00663289"/>
    <w:rsid w:val="0066579C"/>
    <w:rsid w:val="00665871"/>
    <w:rsid w:val="006834DB"/>
    <w:rsid w:val="00693D1B"/>
    <w:rsid w:val="006A127B"/>
    <w:rsid w:val="006A2304"/>
    <w:rsid w:val="006B70D3"/>
    <w:rsid w:val="006D16DF"/>
    <w:rsid w:val="00723785"/>
    <w:rsid w:val="00734D97"/>
    <w:rsid w:val="00782539"/>
    <w:rsid w:val="00796349"/>
    <w:rsid w:val="007C6B28"/>
    <w:rsid w:val="007E4CE7"/>
    <w:rsid w:val="007E7B05"/>
    <w:rsid w:val="00814C04"/>
    <w:rsid w:val="00826E16"/>
    <w:rsid w:val="008345D3"/>
    <w:rsid w:val="00835D41"/>
    <w:rsid w:val="00836E88"/>
    <w:rsid w:val="00846080"/>
    <w:rsid w:val="00870854"/>
    <w:rsid w:val="00887C20"/>
    <w:rsid w:val="0089060D"/>
    <w:rsid w:val="008F076B"/>
    <w:rsid w:val="008F22E9"/>
    <w:rsid w:val="008F7162"/>
    <w:rsid w:val="009029A4"/>
    <w:rsid w:val="00904656"/>
    <w:rsid w:val="0092553E"/>
    <w:rsid w:val="00957F00"/>
    <w:rsid w:val="00960D48"/>
    <w:rsid w:val="00990FC8"/>
    <w:rsid w:val="009B3D95"/>
    <w:rsid w:val="009B462B"/>
    <w:rsid w:val="009E6A4D"/>
    <w:rsid w:val="009F2B63"/>
    <w:rsid w:val="009F52BE"/>
    <w:rsid w:val="009F7E95"/>
    <w:rsid w:val="00A208C2"/>
    <w:rsid w:val="00A56254"/>
    <w:rsid w:val="00A6268D"/>
    <w:rsid w:val="00AA2282"/>
    <w:rsid w:val="00AE1473"/>
    <w:rsid w:val="00AE7840"/>
    <w:rsid w:val="00AF119D"/>
    <w:rsid w:val="00B00372"/>
    <w:rsid w:val="00B13021"/>
    <w:rsid w:val="00B36287"/>
    <w:rsid w:val="00B4698F"/>
    <w:rsid w:val="00BA5253"/>
    <w:rsid w:val="00BA5FF3"/>
    <w:rsid w:val="00BB1A81"/>
    <w:rsid w:val="00BC683A"/>
    <w:rsid w:val="00BD3176"/>
    <w:rsid w:val="00BE0DF3"/>
    <w:rsid w:val="00BF5185"/>
    <w:rsid w:val="00C01964"/>
    <w:rsid w:val="00C13642"/>
    <w:rsid w:val="00C22D7E"/>
    <w:rsid w:val="00C27857"/>
    <w:rsid w:val="00C36282"/>
    <w:rsid w:val="00C56429"/>
    <w:rsid w:val="00C76388"/>
    <w:rsid w:val="00CB7C2F"/>
    <w:rsid w:val="00D10949"/>
    <w:rsid w:val="00D14423"/>
    <w:rsid w:val="00D21ABA"/>
    <w:rsid w:val="00D36591"/>
    <w:rsid w:val="00D47706"/>
    <w:rsid w:val="00D479C1"/>
    <w:rsid w:val="00D64450"/>
    <w:rsid w:val="00D95E01"/>
    <w:rsid w:val="00DA4922"/>
    <w:rsid w:val="00DA4FA7"/>
    <w:rsid w:val="00DC681A"/>
    <w:rsid w:val="00DF71F6"/>
    <w:rsid w:val="00E81417"/>
    <w:rsid w:val="00EC6165"/>
    <w:rsid w:val="00ED00CE"/>
    <w:rsid w:val="00ED6B98"/>
    <w:rsid w:val="00EE263F"/>
    <w:rsid w:val="00EF3CD0"/>
    <w:rsid w:val="00EF6E97"/>
    <w:rsid w:val="00F001A3"/>
    <w:rsid w:val="00F0117B"/>
    <w:rsid w:val="00F051EA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5:docId w15:val="{025818C6-9982-4D0A-B785-A0838587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00"/>
    <w:pPr>
      <w:spacing w:after="200" w:line="276" w:lineRule="auto"/>
    </w:pPr>
    <w:rPr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31CF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21ABA"/>
    <w:rPr>
      <w:rFonts w:cs="Times New Roman"/>
    </w:rPr>
  </w:style>
  <w:style w:type="character" w:styleId="Hyperlink">
    <w:name w:val="Hyperlink"/>
    <w:basedOn w:val="DefaultParagraphFont"/>
    <w:uiPriority w:val="99"/>
    <w:rsid w:val="006D16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76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ationyear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3B6326B9</Template>
  <TotalTime>1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hprice.cbp</dc:creator>
  <cp:lastModifiedBy>Pearson Alex</cp:lastModifiedBy>
  <cp:revision>2</cp:revision>
  <cp:lastPrinted>2014-08-30T15:44:00Z</cp:lastPrinted>
  <dcterms:created xsi:type="dcterms:W3CDTF">2019-10-11T08:44:00Z</dcterms:created>
  <dcterms:modified xsi:type="dcterms:W3CDTF">2019-10-11T08:44:00Z</dcterms:modified>
</cp:coreProperties>
</file>