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7B" w:rsidRPr="00E5557B" w:rsidRDefault="00E5557B" w:rsidP="00E5557B">
      <w:pPr>
        <w:pStyle w:val="Default"/>
        <w:jc w:val="center"/>
        <w:rPr>
          <w:rFonts w:asciiTheme="minorHAnsi" w:hAnsiTheme="minorHAnsi"/>
          <w:sz w:val="28"/>
          <w:szCs w:val="28"/>
        </w:rPr>
      </w:pPr>
      <w:r w:rsidRPr="00E5557B">
        <w:rPr>
          <w:rFonts w:asciiTheme="minorHAnsi" w:hAnsiTheme="minorHAnsi"/>
          <w:b/>
          <w:bCs/>
          <w:sz w:val="28"/>
          <w:szCs w:val="28"/>
        </w:rPr>
        <w:t>Early Years Pupil Premium (EYPP) report</w:t>
      </w:r>
    </w:p>
    <w:p w:rsidR="00E5557B" w:rsidRDefault="003E6F99" w:rsidP="00E5557B">
      <w:pPr>
        <w:pStyle w:val="Default"/>
        <w:jc w:val="center"/>
        <w:rPr>
          <w:rFonts w:asciiTheme="minorHAnsi" w:hAnsiTheme="minorHAnsi"/>
          <w:b/>
          <w:bCs/>
        </w:rPr>
      </w:pPr>
      <w:r>
        <w:rPr>
          <w:rFonts w:asciiTheme="minorHAnsi" w:hAnsiTheme="minorHAnsi"/>
          <w:b/>
          <w:bCs/>
        </w:rPr>
        <w:t>September 201</w:t>
      </w:r>
      <w:r w:rsidR="00656CFC">
        <w:rPr>
          <w:rFonts w:asciiTheme="minorHAnsi" w:hAnsiTheme="minorHAnsi"/>
          <w:b/>
          <w:bCs/>
        </w:rPr>
        <w:t>6</w:t>
      </w:r>
      <w:r>
        <w:rPr>
          <w:rFonts w:asciiTheme="minorHAnsi" w:hAnsiTheme="minorHAnsi"/>
          <w:b/>
          <w:bCs/>
        </w:rPr>
        <w:t xml:space="preserve"> - July 201</w:t>
      </w:r>
      <w:r w:rsidR="00656CFC">
        <w:rPr>
          <w:rFonts w:asciiTheme="minorHAnsi" w:hAnsiTheme="minorHAnsi"/>
          <w:b/>
          <w:bCs/>
        </w:rPr>
        <w:t>7</w:t>
      </w:r>
    </w:p>
    <w:p w:rsidR="00BF2DFE" w:rsidRDefault="00BF2DFE" w:rsidP="00E5557B">
      <w:pPr>
        <w:pStyle w:val="Default"/>
        <w:jc w:val="center"/>
        <w:rPr>
          <w:rFonts w:asciiTheme="minorHAnsi" w:hAnsiTheme="minorHAnsi"/>
          <w:b/>
          <w:bCs/>
        </w:rPr>
      </w:pPr>
    </w:p>
    <w:p w:rsidR="00BF2DFE" w:rsidRDefault="00BF2DFE" w:rsidP="00BF2DFE">
      <w:pPr>
        <w:pStyle w:val="Default"/>
        <w:tabs>
          <w:tab w:val="left" w:pos="4459"/>
        </w:tabs>
        <w:rPr>
          <w:rFonts w:asciiTheme="minorHAnsi" w:hAnsiTheme="minorHAnsi"/>
        </w:rPr>
      </w:pPr>
    </w:p>
    <w:p w:rsidR="00656CFC" w:rsidRDefault="008959B5" w:rsidP="00BF2DFE">
      <w:pPr>
        <w:pStyle w:val="Default"/>
        <w:tabs>
          <w:tab w:val="left" w:pos="4459"/>
        </w:tabs>
        <w:rPr>
          <w:rFonts w:asciiTheme="minorHAnsi" w:hAnsiTheme="minorHAnsi"/>
        </w:rPr>
      </w:pPr>
      <w:r>
        <w:rPr>
          <w:rFonts w:asciiTheme="minorHAnsi" w:hAnsiTheme="minorHAnsi"/>
        </w:rPr>
        <w:t>1</w:t>
      </w:r>
      <w:r w:rsidR="00656CFC">
        <w:rPr>
          <w:rFonts w:asciiTheme="minorHAnsi" w:hAnsiTheme="minorHAnsi"/>
        </w:rPr>
        <w:t>1</w:t>
      </w:r>
      <w:r w:rsidR="00BF2DFE">
        <w:rPr>
          <w:rFonts w:asciiTheme="minorHAnsi" w:hAnsiTheme="minorHAnsi"/>
        </w:rPr>
        <w:t xml:space="preserve"> children were </w:t>
      </w:r>
      <w:r w:rsidR="00656CFC">
        <w:rPr>
          <w:rFonts w:asciiTheme="minorHAnsi" w:hAnsiTheme="minorHAnsi"/>
        </w:rPr>
        <w:t xml:space="preserve">initially </w:t>
      </w:r>
      <w:r w:rsidR="00BF2DFE">
        <w:rPr>
          <w:rFonts w:asciiTheme="minorHAnsi" w:hAnsiTheme="minorHAnsi"/>
        </w:rPr>
        <w:t xml:space="preserve">identified, </w:t>
      </w:r>
      <w:r w:rsidR="00656CFC">
        <w:rPr>
          <w:rFonts w:asciiTheme="minorHAnsi" w:hAnsiTheme="minorHAnsi"/>
        </w:rPr>
        <w:t>who attended Nursery from September 2016 through to July 2017. A further 3 children joined the Nursery in Spring/Summer term and are to stay at Homerton for the Nursery Year of 2017/18.</w:t>
      </w:r>
    </w:p>
    <w:p w:rsidR="00656CFC" w:rsidRDefault="00656CFC" w:rsidP="00BF2DFE">
      <w:pPr>
        <w:pStyle w:val="Default"/>
        <w:tabs>
          <w:tab w:val="left" w:pos="4459"/>
        </w:tabs>
        <w:rPr>
          <w:rFonts w:asciiTheme="minorHAnsi" w:hAnsiTheme="minorHAnsi"/>
        </w:rPr>
      </w:pPr>
    </w:p>
    <w:p w:rsidR="00656CFC" w:rsidRDefault="00656CFC" w:rsidP="00BF2DFE">
      <w:pPr>
        <w:pStyle w:val="Default"/>
        <w:tabs>
          <w:tab w:val="left" w:pos="4459"/>
        </w:tabs>
        <w:rPr>
          <w:rFonts w:asciiTheme="minorHAnsi" w:hAnsiTheme="minorHAnsi"/>
        </w:rPr>
      </w:pPr>
      <w:r>
        <w:rPr>
          <w:rFonts w:asciiTheme="minorHAnsi" w:hAnsiTheme="minorHAnsi"/>
        </w:rPr>
        <w:t>2 children were also identified from the Nest in the Summer Term and will be joining the Nursery classes in September 17</w:t>
      </w:r>
      <w:r w:rsidR="0045094B">
        <w:rPr>
          <w:rFonts w:asciiTheme="minorHAnsi" w:hAnsiTheme="minorHAnsi"/>
        </w:rPr>
        <w:t>,</w:t>
      </w:r>
      <w:r>
        <w:rPr>
          <w:rFonts w:asciiTheme="minorHAnsi" w:hAnsiTheme="minorHAnsi"/>
        </w:rPr>
        <w:t xml:space="preserve"> through to July 18</w:t>
      </w:r>
      <w:r w:rsidR="0045094B">
        <w:rPr>
          <w:rFonts w:asciiTheme="minorHAnsi" w:hAnsiTheme="minorHAnsi"/>
        </w:rPr>
        <w:t>,</w:t>
      </w:r>
      <w:r>
        <w:rPr>
          <w:rFonts w:asciiTheme="minorHAnsi" w:hAnsiTheme="minorHAnsi"/>
        </w:rPr>
        <w:t xml:space="preserve"> so will appear in next years</w:t>
      </w:r>
      <w:r w:rsidR="00575F9D">
        <w:rPr>
          <w:rFonts w:asciiTheme="minorHAnsi" w:hAnsiTheme="minorHAnsi"/>
        </w:rPr>
        <w:t>’</w:t>
      </w:r>
      <w:r>
        <w:rPr>
          <w:rFonts w:asciiTheme="minorHAnsi" w:hAnsiTheme="minorHAnsi"/>
        </w:rPr>
        <w:t xml:space="preserve"> data.  </w:t>
      </w:r>
    </w:p>
    <w:p w:rsidR="00656CFC" w:rsidRDefault="00656CFC" w:rsidP="00BF2DFE">
      <w:pPr>
        <w:pStyle w:val="Default"/>
        <w:tabs>
          <w:tab w:val="left" w:pos="4459"/>
        </w:tabs>
        <w:rPr>
          <w:rFonts w:asciiTheme="minorHAnsi" w:hAnsiTheme="minorHAnsi"/>
        </w:rPr>
      </w:pPr>
    </w:p>
    <w:p w:rsidR="00656CFC" w:rsidRDefault="00656CFC" w:rsidP="00BF2DFE">
      <w:pPr>
        <w:pStyle w:val="Default"/>
        <w:tabs>
          <w:tab w:val="left" w:pos="4459"/>
        </w:tabs>
        <w:rPr>
          <w:rFonts w:asciiTheme="minorHAnsi" w:hAnsiTheme="minorHAnsi"/>
        </w:rPr>
      </w:pPr>
      <w:r>
        <w:rPr>
          <w:rFonts w:asciiTheme="minorHAnsi" w:hAnsiTheme="minorHAnsi"/>
        </w:rPr>
        <w:t xml:space="preserve">The data below relates to the 11 children who joined the Nursery in Sept 2016 </w:t>
      </w:r>
      <w:r w:rsidR="0045094B">
        <w:rPr>
          <w:rFonts w:asciiTheme="minorHAnsi" w:hAnsiTheme="minorHAnsi"/>
        </w:rPr>
        <w:t>leaving in</w:t>
      </w:r>
      <w:r>
        <w:rPr>
          <w:rFonts w:asciiTheme="minorHAnsi" w:hAnsiTheme="minorHAnsi"/>
        </w:rPr>
        <w:t xml:space="preserve"> July 2017.</w:t>
      </w:r>
    </w:p>
    <w:p w:rsidR="00D8490A" w:rsidRDefault="00656CFC" w:rsidP="00BF2DFE">
      <w:pPr>
        <w:pStyle w:val="Default"/>
        <w:tabs>
          <w:tab w:val="left" w:pos="4459"/>
        </w:tabs>
        <w:rPr>
          <w:rFonts w:asciiTheme="minorHAnsi" w:hAnsiTheme="minorHAnsi"/>
        </w:rPr>
      </w:pPr>
      <w:r>
        <w:rPr>
          <w:rFonts w:asciiTheme="minorHAnsi" w:hAnsiTheme="minorHAnsi"/>
        </w:rPr>
        <w:t xml:space="preserve"> </w:t>
      </w:r>
    </w:p>
    <w:p w:rsidR="00BF2DFE" w:rsidRPr="00594FE3" w:rsidRDefault="00BF2DFE" w:rsidP="001B198C">
      <w:pPr>
        <w:pStyle w:val="Default"/>
        <w:tabs>
          <w:tab w:val="left" w:pos="4459"/>
        </w:tabs>
        <w:rPr>
          <w:rFonts w:asciiTheme="minorHAnsi" w:hAnsiTheme="minorHAnsi"/>
          <w:color w:val="auto"/>
        </w:rPr>
      </w:pPr>
      <w:r w:rsidRPr="00503ADD">
        <w:rPr>
          <w:rFonts w:asciiTheme="minorHAnsi" w:hAnsiTheme="minorHAnsi"/>
          <w:color w:val="auto"/>
        </w:rPr>
        <w:t>Early Years P</w:t>
      </w:r>
      <w:r w:rsidR="00A30155" w:rsidRPr="00503ADD">
        <w:rPr>
          <w:rFonts w:asciiTheme="minorHAnsi" w:hAnsiTheme="minorHAnsi"/>
          <w:color w:val="auto"/>
        </w:rPr>
        <w:t xml:space="preserve">upil Premium Allocation for </w:t>
      </w:r>
      <w:r w:rsidR="00503ADD" w:rsidRPr="00503ADD">
        <w:rPr>
          <w:rFonts w:asciiTheme="minorHAnsi" w:hAnsiTheme="minorHAnsi"/>
          <w:color w:val="auto"/>
        </w:rPr>
        <w:t xml:space="preserve">the academic year </w:t>
      </w:r>
      <w:r w:rsidR="00A30155" w:rsidRPr="00503ADD">
        <w:rPr>
          <w:rFonts w:asciiTheme="minorHAnsi" w:hAnsiTheme="minorHAnsi"/>
          <w:color w:val="auto"/>
        </w:rPr>
        <w:t>201</w:t>
      </w:r>
      <w:r w:rsidR="00656CFC">
        <w:rPr>
          <w:rFonts w:asciiTheme="minorHAnsi" w:hAnsiTheme="minorHAnsi"/>
          <w:color w:val="auto"/>
        </w:rPr>
        <w:t>6</w:t>
      </w:r>
      <w:r w:rsidR="00A30155" w:rsidRPr="00503ADD">
        <w:rPr>
          <w:rFonts w:asciiTheme="minorHAnsi" w:hAnsiTheme="minorHAnsi"/>
          <w:color w:val="auto"/>
        </w:rPr>
        <w:t xml:space="preserve"> – 201</w:t>
      </w:r>
      <w:r w:rsidR="00656CFC">
        <w:rPr>
          <w:rFonts w:asciiTheme="minorHAnsi" w:hAnsiTheme="minorHAnsi"/>
          <w:color w:val="auto"/>
        </w:rPr>
        <w:t>7</w:t>
      </w:r>
      <w:r w:rsidR="00594FE3">
        <w:rPr>
          <w:rFonts w:asciiTheme="minorHAnsi" w:hAnsiTheme="minorHAnsi"/>
          <w:color w:val="auto"/>
        </w:rPr>
        <w:t xml:space="preserve"> was: £3843.00</w:t>
      </w:r>
    </w:p>
    <w:p w:rsidR="001B198C" w:rsidRPr="001B198C" w:rsidRDefault="001B198C" w:rsidP="001B198C">
      <w:pPr>
        <w:pStyle w:val="Default"/>
        <w:tabs>
          <w:tab w:val="left" w:pos="4459"/>
        </w:tabs>
        <w:rPr>
          <w:rFonts w:asciiTheme="minorHAnsi" w:hAnsiTheme="minorHAnsi"/>
        </w:rPr>
      </w:pPr>
    </w:p>
    <w:p w:rsidR="005A6E36" w:rsidRDefault="00BF2DFE" w:rsidP="005036A2">
      <w:r>
        <w:t>The EYPP allocation provided targeted interventions led by experienced and qualified teaching assistants experienced in the Early Years Foundation Stage to ‘narrow the gap’ and i</w:t>
      </w:r>
      <w:r w:rsidR="001B198C">
        <w:t>mprove levels of attainment. The funding was</w:t>
      </w:r>
      <w:r>
        <w:t xml:space="preserve"> particularly focused on 1-1 TA support in class, provision for extra hours at </w:t>
      </w:r>
      <w:r w:rsidRPr="00AA6920">
        <w:t>Homerton</w:t>
      </w:r>
      <w:r w:rsidR="00656CFC">
        <w:t xml:space="preserve">, </w:t>
      </w:r>
      <w:r w:rsidR="008959B5">
        <w:t xml:space="preserve"> </w:t>
      </w:r>
      <w:r w:rsidRPr="00AA6920">
        <w:t>1-1 and small group work outside class</w:t>
      </w:r>
      <w:r w:rsidR="00656CFC">
        <w:t>,</w:t>
      </w:r>
      <w:r w:rsidRPr="00AA6920">
        <w:t xml:space="preserve"> developing CL, PSED and early learning skills </w:t>
      </w:r>
      <w:r w:rsidR="00656CFC">
        <w:t xml:space="preserve">in maths and early writing as well as </w:t>
      </w:r>
      <w:r w:rsidR="00575F9D">
        <w:t xml:space="preserve">promoting understanding of the world, and physical development, through </w:t>
      </w:r>
      <w:r w:rsidR="00656CFC">
        <w:t>regular small group visits to the</w:t>
      </w:r>
      <w:r w:rsidR="00575F9D">
        <w:t xml:space="preserve"> ‘</w:t>
      </w:r>
      <w:r w:rsidR="00656CFC">
        <w:t>Old Orchard’, our Forest School garden.  We also offered both parenting support and Family worker s</w:t>
      </w:r>
      <w:r w:rsidR="00575F9D">
        <w:t>upport for many of the parents of the children below.</w:t>
      </w:r>
    </w:p>
    <w:p w:rsidR="005A6E36" w:rsidRDefault="005A6E36" w:rsidP="005036A2"/>
    <w:tbl>
      <w:tblPr>
        <w:tblStyle w:val="TableGrid2"/>
        <w:tblW w:w="10867" w:type="dxa"/>
        <w:tblInd w:w="-459" w:type="dxa"/>
        <w:tblLook w:val="04A0" w:firstRow="1" w:lastRow="0" w:firstColumn="1" w:lastColumn="0" w:noHBand="0" w:noVBand="1"/>
      </w:tblPr>
      <w:tblGrid>
        <w:gridCol w:w="1039"/>
        <w:gridCol w:w="1766"/>
        <w:gridCol w:w="1766"/>
        <w:gridCol w:w="1751"/>
        <w:gridCol w:w="1515"/>
        <w:gridCol w:w="1515"/>
        <w:gridCol w:w="1515"/>
      </w:tblGrid>
      <w:tr w:rsidR="007158D8" w:rsidRPr="007158D8" w:rsidTr="00575F9D">
        <w:tc>
          <w:tcPr>
            <w:tcW w:w="10867" w:type="dxa"/>
            <w:gridSpan w:val="7"/>
          </w:tcPr>
          <w:p w:rsidR="007158D8" w:rsidRPr="007158D8" w:rsidRDefault="007158D8" w:rsidP="007158D8">
            <w:pPr>
              <w:tabs>
                <w:tab w:val="left" w:pos="4459"/>
              </w:tabs>
              <w:autoSpaceDE w:val="0"/>
              <w:autoSpaceDN w:val="0"/>
              <w:adjustRightInd w:val="0"/>
              <w:jc w:val="center"/>
              <w:rPr>
                <w:rFonts w:cs="Comic Sans MS"/>
                <w:b/>
                <w:color w:val="000000"/>
                <w:sz w:val="24"/>
                <w:szCs w:val="24"/>
              </w:rPr>
            </w:pPr>
            <w:r w:rsidRPr="007158D8">
              <w:rPr>
                <w:rFonts w:cs="Comic Sans MS"/>
                <w:b/>
                <w:color w:val="000000"/>
                <w:sz w:val="24"/>
                <w:szCs w:val="24"/>
              </w:rPr>
              <w:t>IMPACT: PROGRESS and ATTAINMENT</w:t>
            </w:r>
          </w:p>
        </w:tc>
      </w:tr>
      <w:tr w:rsidR="007158D8" w:rsidRPr="007158D8" w:rsidTr="00575F9D">
        <w:tc>
          <w:tcPr>
            <w:tcW w:w="1039" w:type="dxa"/>
          </w:tcPr>
          <w:p w:rsidR="007158D8" w:rsidRPr="007158D8" w:rsidRDefault="007158D8"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751"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r>
      <w:tr w:rsidR="008959B5" w:rsidRPr="007158D8" w:rsidTr="00575F9D">
        <w:tc>
          <w:tcPr>
            <w:tcW w:w="1039" w:type="dxa"/>
          </w:tcPr>
          <w:p w:rsidR="008959B5" w:rsidRDefault="008959B5"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1</w:t>
            </w:r>
          </w:p>
          <w:p w:rsidR="00575F9D" w:rsidRPr="007158D8" w:rsidRDefault="00575F9D" w:rsidP="00575F9D">
            <w:pPr>
              <w:tabs>
                <w:tab w:val="left" w:pos="4459"/>
              </w:tabs>
              <w:autoSpaceDE w:val="0"/>
              <w:autoSpaceDN w:val="0"/>
              <w:adjustRightInd w:val="0"/>
              <w:rPr>
                <w:rFonts w:cs="Comic Sans MS"/>
                <w:color w:val="000000"/>
                <w:sz w:val="24"/>
                <w:szCs w:val="24"/>
              </w:rPr>
            </w:pP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751" w:type="dxa"/>
          </w:tcPr>
          <w:p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 – 50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30-50</w:t>
            </w:r>
            <w:r w:rsidR="008959B5" w:rsidRPr="00EE1D46">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40-60</w:t>
            </w:r>
            <w:r w:rsidR="008959B5" w:rsidRPr="00EE1D46">
              <w:t>months</w:t>
            </w:r>
          </w:p>
        </w:tc>
      </w:tr>
      <w:tr w:rsidR="007158D8" w:rsidRPr="007158D8" w:rsidTr="00575F9D">
        <w:tc>
          <w:tcPr>
            <w:tcW w:w="1039" w:type="dxa"/>
          </w:tcPr>
          <w:p w:rsidR="00575F9D"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2</w:t>
            </w:r>
          </w:p>
          <w:p w:rsidR="00575F9D" w:rsidRPr="007158D8" w:rsidRDefault="00575F9D"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766"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751"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7158D8" w:rsidRPr="007158D8" w:rsidTr="00575F9D">
        <w:tc>
          <w:tcPr>
            <w:tcW w:w="1039"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3</w:t>
            </w:r>
          </w:p>
          <w:p w:rsidR="00575F9D" w:rsidRPr="007158D8" w:rsidRDefault="00575F9D"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p>
        </w:tc>
        <w:tc>
          <w:tcPr>
            <w:tcW w:w="1751" w:type="dxa"/>
          </w:tcPr>
          <w:p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8959B5">
              <w:rPr>
                <w:rFonts w:cs="Comic Sans MS"/>
                <w:color w:val="000000"/>
                <w:sz w:val="24"/>
                <w:szCs w:val="24"/>
              </w:rPr>
              <w:t>months</w:t>
            </w:r>
          </w:p>
        </w:tc>
        <w:tc>
          <w:tcPr>
            <w:tcW w:w="1515" w:type="dxa"/>
          </w:tcPr>
          <w:p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7158D8" w:rsidRPr="007158D8" w:rsidTr="00575F9D">
        <w:tc>
          <w:tcPr>
            <w:tcW w:w="1039"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4</w:t>
            </w:r>
          </w:p>
          <w:p w:rsidR="00BF2B59" w:rsidRPr="007158D8" w:rsidRDefault="00BF2B59"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F2B59" w:rsidP="00BF2B59">
            <w:pPr>
              <w:tabs>
                <w:tab w:val="left" w:pos="4459"/>
              </w:tabs>
              <w:autoSpaceDE w:val="0"/>
              <w:autoSpaceDN w:val="0"/>
              <w:adjustRightInd w:val="0"/>
              <w:rPr>
                <w:rFonts w:cs="Comic Sans MS"/>
                <w:color w:val="000000"/>
                <w:sz w:val="24"/>
                <w:szCs w:val="24"/>
              </w:rPr>
            </w:pPr>
            <w:r>
              <w:rPr>
                <w:rFonts w:cs="Comic Sans MS"/>
                <w:color w:val="000000"/>
                <w:sz w:val="24"/>
                <w:szCs w:val="24"/>
              </w:rPr>
              <w:t>30</w:t>
            </w:r>
            <w:r w:rsidR="008959B5">
              <w:rPr>
                <w:rFonts w:cs="Comic Sans MS"/>
                <w:color w:val="000000"/>
                <w:sz w:val="24"/>
                <w:szCs w:val="24"/>
              </w:rPr>
              <w:t xml:space="preserve"> – </w:t>
            </w:r>
            <w:r>
              <w:rPr>
                <w:rFonts w:cs="Comic Sans MS"/>
                <w:color w:val="000000"/>
                <w:sz w:val="24"/>
                <w:szCs w:val="24"/>
              </w:rPr>
              <w:t>50</w:t>
            </w:r>
            <w:r w:rsidR="008959B5">
              <w:rPr>
                <w:rFonts w:cs="Comic Sans MS"/>
                <w:color w:val="000000"/>
                <w:sz w:val="24"/>
                <w:szCs w:val="24"/>
              </w:rPr>
              <w:t xml:space="preserve"> months</w:t>
            </w: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sidRPr="008959B5">
              <w:rPr>
                <w:rFonts w:cs="Comic Sans MS"/>
                <w:color w:val="000000"/>
                <w:sz w:val="24"/>
                <w:szCs w:val="24"/>
              </w:rPr>
              <w:t xml:space="preserve"> months</w:t>
            </w:r>
          </w:p>
        </w:tc>
        <w:tc>
          <w:tcPr>
            <w:tcW w:w="1751"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40-60 </w:t>
            </w:r>
            <w:r w:rsidR="008959B5" w:rsidRPr="008959B5">
              <w:rPr>
                <w:rFonts w:cs="Comic Sans MS"/>
                <w:color w:val="000000"/>
                <w:sz w:val="24"/>
                <w:szCs w:val="24"/>
              </w:rPr>
              <w:t>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sidRPr="008959B5">
              <w:rPr>
                <w:rFonts w:cs="Comic Sans MS"/>
                <w:color w:val="000000"/>
                <w:sz w:val="24"/>
                <w:szCs w:val="24"/>
              </w:rPr>
              <w:t xml:space="preserve"> months</w:t>
            </w:r>
          </w:p>
        </w:tc>
      </w:tr>
      <w:tr w:rsidR="007158D8" w:rsidRPr="007158D8" w:rsidTr="00575F9D">
        <w:tc>
          <w:tcPr>
            <w:tcW w:w="1039"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5</w:t>
            </w:r>
          </w:p>
          <w:p w:rsidR="00BF2B59" w:rsidRPr="007158D8" w:rsidRDefault="00BF2B59"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sidRPr="008959B5">
              <w:rPr>
                <w:rFonts w:cs="Comic Sans MS"/>
                <w:color w:val="000000"/>
                <w:sz w:val="24"/>
                <w:szCs w:val="24"/>
              </w:rPr>
              <w:t xml:space="preserve"> months</w:t>
            </w: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sidRPr="008959B5">
              <w:rPr>
                <w:rFonts w:cs="Comic Sans MS"/>
                <w:color w:val="000000"/>
                <w:sz w:val="24"/>
                <w:szCs w:val="24"/>
              </w:rPr>
              <w:t xml:space="preserve"> months</w:t>
            </w:r>
          </w:p>
        </w:tc>
        <w:tc>
          <w:tcPr>
            <w:tcW w:w="1751"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8959B5">
              <w:rPr>
                <w:rFonts w:cs="Comic Sans MS"/>
                <w:color w:val="000000"/>
                <w:sz w:val="24"/>
                <w:szCs w:val="24"/>
              </w:rPr>
              <w:t xml:space="preserve"> months</w:t>
            </w:r>
          </w:p>
        </w:tc>
        <w:tc>
          <w:tcPr>
            <w:tcW w:w="1515" w:type="dxa"/>
          </w:tcPr>
          <w:p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sidRPr="008959B5">
              <w:rPr>
                <w:rFonts w:cs="Comic Sans MS"/>
                <w:color w:val="000000"/>
                <w:sz w:val="24"/>
                <w:szCs w:val="24"/>
              </w:rPr>
              <w:t xml:space="preserve"> months</w:t>
            </w:r>
          </w:p>
        </w:tc>
        <w:tc>
          <w:tcPr>
            <w:tcW w:w="1515" w:type="dxa"/>
          </w:tcPr>
          <w:p w:rsid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p w:rsidR="00BF2B59" w:rsidRPr="007158D8" w:rsidRDefault="00BF2B59" w:rsidP="007158D8">
            <w:pPr>
              <w:tabs>
                <w:tab w:val="left" w:pos="4459"/>
              </w:tabs>
              <w:autoSpaceDE w:val="0"/>
              <w:autoSpaceDN w:val="0"/>
              <w:adjustRightInd w:val="0"/>
              <w:rPr>
                <w:rFonts w:cs="Comic Sans MS"/>
                <w:color w:val="000000"/>
                <w:sz w:val="24"/>
                <w:szCs w:val="24"/>
              </w:rPr>
            </w:pPr>
          </w:p>
        </w:tc>
      </w:tr>
      <w:tr w:rsidR="007158D8" w:rsidRPr="007158D8" w:rsidTr="00575F9D">
        <w:tc>
          <w:tcPr>
            <w:tcW w:w="1039"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6</w:t>
            </w:r>
          </w:p>
          <w:p w:rsidR="00BF2B59" w:rsidRPr="007158D8" w:rsidRDefault="00BF2B59" w:rsidP="00FB1C6E">
            <w:pPr>
              <w:tabs>
                <w:tab w:val="left" w:pos="4459"/>
              </w:tabs>
              <w:autoSpaceDE w:val="0"/>
              <w:autoSpaceDN w:val="0"/>
              <w:adjustRightInd w:val="0"/>
              <w:rPr>
                <w:rFonts w:cs="Comic Sans MS"/>
                <w:sz w:val="24"/>
                <w:szCs w:val="24"/>
              </w:rPr>
            </w:pPr>
          </w:p>
        </w:tc>
        <w:tc>
          <w:tcPr>
            <w:tcW w:w="1766" w:type="dxa"/>
          </w:tcPr>
          <w:p w:rsid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p w:rsidR="00BF2B59" w:rsidRPr="007158D8" w:rsidRDefault="00BF2B59"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751" w:type="dxa"/>
          </w:tcPr>
          <w:p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7158D8" w:rsidRPr="007158D8" w:rsidTr="00575F9D">
        <w:tc>
          <w:tcPr>
            <w:tcW w:w="1039"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7</w:t>
            </w:r>
          </w:p>
          <w:p w:rsidR="00BF2B59" w:rsidRPr="007158D8" w:rsidRDefault="00BF2B59" w:rsidP="00FB1C6E">
            <w:pPr>
              <w:tabs>
                <w:tab w:val="left" w:pos="4459"/>
              </w:tabs>
              <w:autoSpaceDE w:val="0"/>
              <w:autoSpaceDN w:val="0"/>
              <w:adjustRightInd w:val="0"/>
              <w:rPr>
                <w:rFonts w:cs="Comic Sans MS"/>
                <w:sz w:val="24"/>
                <w:szCs w:val="24"/>
              </w:rPr>
            </w:pP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 xml:space="preserve"> months</w:t>
            </w:r>
          </w:p>
        </w:tc>
        <w:tc>
          <w:tcPr>
            <w:tcW w:w="1751"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r w:rsidR="00145F63" w:rsidRPr="008959B5">
              <w:rPr>
                <w:rFonts w:cs="Comic Sans MS"/>
                <w:color w:val="000000"/>
                <w:sz w:val="24"/>
                <w:szCs w:val="24"/>
              </w:rPr>
              <w:t xml:space="preserve"> 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months</w:t>
            </w:r>
          </w:p>
        </w:tc>
      </w:tr>
      <w:tr w:rsidR="008959B5" w:rsidRPr="007158D8" w:rsidTr="00575F9D">
        <w:tc>
          <w:tcPr>
            <w:tcW w:w="1039"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8</w:t>
            </w: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751"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8959B5" w:rsidRPr="007158D8" w:rsidTr="00575F9D">
        <w:tc>
          <w:tcPr>
            <w:tcW w:w="1039"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9</w:t>
            </w:r>
          </w:p>
          <w:p w:rsidR="00293C0E" w:rsidRDefault="00293C0E" w:rsidP="007158D8">
            <w:pPr>
              <w:tabs>
                <w:tab w:val="left" w:pos="4459"/>
              </w:tabs>
              <w:autoSpaceDE w:val="0"/>
              <w:autoSpaceDN w:val="0"/>
              <w:adjustRightInd w:val="0"/>
              <w:rPr>
                <w:rFonts w:cs="Comic Sans MS"/>
                <w:sz w:val="24"/>
                <w:szCs w:val="24"/>
              </w:rPr>
            </w:pPr>
          </w:p>
          <w:p w:rsidR="00FB1C6E" w:rsidRPr="007158D8" w:rsidRDefault="00FB1C6E" w:rsidP="007158D8">
            <w:pPr>
              <w:tabs>
                <w:tab w:val="left" w:pos="4459"/>
              </w:tabs>
              <w:autoSpaceDE w:val="0"/>
              <w:autoSpaceDN w:val="0"/>
              <w:adjustRightInd w:val="0"/>
              <w:rPr>
                <w:rFonts w:cs="Comic Sans MS"/>
                <w:sz w:val="24"/>
                <w:szCs w:val="24"/>
              </w:rPr>
            </w:pPr>
          </w:p>
        </w:tc>
        <w:tc>
          <w:tcPr>
            <w:tcW w:w="1766"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751"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145F63" w:rsidRPr="008959B5">
              <w:rPr>
                <w:rFonts w:cs="Comic Sans MS"/>
                <w:color w:val="000000"/>
                <w:sz w:val="24"/>
                <w:szCs w:val="24"/>
              </w:rPr>
              <w:t xml:space="preserve"> months</w:t>
            </w:r>
          </w:p>
        </w:tc>
        <w:tc>
          <w:tcPr>
            <w:tcW w:w="1515"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40-60 </w:t>
            </w:r>
            <w:r w:rsidR="00145F63">
              <w:rPr>
                <w:rFonts w:cs="Comic Sans MS"/>
                <w:color w:val="000000"/>
                <w:sz w:val="24"/>
                <w:szCs w:val="24"/>
              </w:rPr>
              <w:t>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8959B5" w:rsidRPr="007158D8" w:rsidTr="00575F9D">
        <w:tc>
          <w:tcPr>
            <w:tcW w:w="1039"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lastRenderedPageBreak/>
              <w:t>Child</w:t>
            </w:r>
            <w:r>
              <w:rPr>
                <w:rFonts w:cs="Comic Sans MS"/>
                <w:sz w:val="24"/>
                <w:szCs w:val="24"/>
              </w:rPr>
              <w:t xml:space="preserve"> 10</w:t>
            </w: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751"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145F63" w:rsidRPr="008959B5">
              <w:rPr>
                <w:rFonts w:cs="Comic Sans MS"/>
                <w:color w:val="000000"/>
                <w:sz w:val="24"/>
                <w:szCs w:val="24"/>
              </w:rPr>
              <w:t xml:space="preserve"> months</w:t>
            </w:r>
          </w:p>
        </w:tc>
      </w:tr>
      <w:tr w:rsidR="008959B5" w:rsidRPr="007158D8" w:rsidTr="00575F9D">
        <w:tc>
          <w:tcPr>
            <w:tcW w:w="1039"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11</w:t>
            </w: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40-60 </w:t>
            </w:r>
            <w:r w:rsidR="00145F63" w:rsidRPr="008959B5">
              <w:rPr>
                <w:rFonts w:cs="Comic Sans MS"/>
                <w:color w:val="000000"/>
                <w:sz w:val="24"/>
                <w:szCs w:val="24"/>
              </w:rPr>
              <w:t xml:space="preserve"> months</w:t>
            </w:r>
          </w:p>
        </w:tc>
        <w:tc>
          <w:tcPr>
            <w:tcW w:w="1751"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145F63" w:rsidRPr="008959B5">
              <w:rPr>
                <w:rFonts w:cs="Comic Sans MS"/>
                <w:color w:val="000000"/>
                <w:sz w:val="24"/>
                <w:szCs w:val="24"/>
              </w:rPr>
              <w:t xml:space="preserve"> months</w:t>
            </w:r>
          </w:p>
        </w:tc>
      </w:tr>
    </w:tbl>
    <w:p w:rsidR="005A6E36" w:rsidRDefault="005A6E36" w:rsidP="005036A2"/>
    <w:p w:rsidR="005A6E36" w:rsidRDefault="005A6E36" w:rsidP="005036A2"/>
    <w:p w:rsidR="00E5557B" w:rsidRPr="00E5557B" w:rsidRDefault="00E5557B">
      <w:pPr>
        <w:pStyle w:val="Default"/>
        <w:tabs>
          <w:tab w:val="left" w:pos="4459"/>
        </w:tabs>
        <w:rPr>
          <w:rFonts w:asciiTheme="minorHAnsi" w:hAnsiTheme="minorHAnsi"/>
        </w:rPr>
      </w:pPr>
    </w:p>
    <w:p w:rsidR="00813928" w:rsidRPr="005036A2" w:rsidRDefault="00813928">
      <w:pPr>
        <w:rPr>
          <w:b/>
          <w:u w:val="single"/>
        </w:rPr>
      </w:pPr>
      <w:r w:rsidRPr="005036A2">
        <w:rPr>
          <w:b/>
          <w:u w:val="single"/>
        </w:rPr>
        <w:t>Summary</w:t>
      </w:r>
    </w:p>
    <w:p w:rsidR="0061683D" w:rsidRDefault="001D3149" w:rsidP="0061683D">
      <w:r>
        <w:t>91% of childre</w:t>
      </w:r>
      <w:r w:rsidR="0045094B">
        <w:t>n</w:t>
      </w:r>
      <w:r w:rsidR="00145F63">
        <w:t xml:space="preserve"> left at age related expectation or above. Many of these children had been with us as funded two year olds and were well on their way to having caught up with their peers when they entered nursery.</w:t>
      </w:r>
      <w:r w:rsidR="00414D2F">
        <w:t xml:space="preserve"> Enhanced provision for the children included a physical skills group and extra language and social skills support.</w:t>
      </w:r>
    </w:p>
    <w:p w:rsidR="00145F63" w:rsidRDefault="00145F63" w:rsidP="0061683D">
      <w:r>
        <w:t xml:space="preserve">One child left below age related expectation, </w:t>
      </w:r>
      <w:r w:rsidR="001D3149">
        <w:t xml:space="preserve">in 2 areas of the curriculum PSED and </w:t>
      </w:r>
      <w:r w:rsidR="0045094B">
        <w:t>CL.  This child was given 1:1</w:t>
      </w:r>
      <w:r w:rsidR="001D3149">
        <w:t xml:space="preserve"> support and a behaviour plan put in place</w:t>
      </w:r>
      <w:r w:rsidR="0045094B">
        <w:t xml:space="preserve"> during the </w:t>
      </w:r>
      <w:proofErr w:type="gramStart"/>
      <w:r w:rsidR="0045094B">
        <w:t>Summer</w:t>
      </w:r>
      <w:proofErr w:type="gramEnd"/>
      <w:r w:rsidR="0045094B">
        <w:t xml:space="preserve"> term</w:t>
      </w:r>
      <w:r w:rsidR="001D3149">
        <w:t xml:space="preserve">.  </w:t>
      </w:r>
      <w:r w:rsidR="0045094B">
        <w:t xml:space="preserve">These interventions allowed the child to fully access all activities with classmates.  </w:t>
      </w:r>
      <w:r w:rsidR="004A5BBA">
        <w:t xml:space="preserve">A transition meeting with next school took place in July and Family Workers will remain involved. </w:t>
      </w:r>
      <w:bookmarkStart w:id="0" w:name="_GoBack"/>
      <w:bookmarkEnd w:id="0"/>
    </w:p>
    <w:sectPr w:rsidR="00145F63" w:rsidSect="00D8490A">
      <w:pgSz w:w="11906" w:h="16838"/>
      <w:pgMar w:top="1135"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27E"/>
    <w:multiLevelType w:val="multilevel"/>
    <w:tmpl w:val="3C7A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124A89"/>
    <w:multiLevelType w:val="hybridMultilevel"/>
    <w:tmpl w:val="381A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F6208"/>
    <w:multiLevelType w:val="multilevel"/>
    <w:tmpl w:val="1954F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0D38AD"/>
    <w:multiLevelType w:val="hybridMultilevel"/>
    <w:tmpl w:val="E60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557B"/>
    <w:rsid w:val="00023F65"/>
    <w:rsid w:val="00063C75"/>
    <w:rsid w:val="000A7EB4"/>
    <w:rsid w:val="000E1768"/>
    <w:rsid w:val="00145F63"/>
    <w:rsid w:val="001A1095"/>
    <w:rsid w:val="001B198C"/>
    <w:rsid w:val="001C6F1B"/>
    <w:rsid w:val="001D3149"/>
    <w:rsid w:val="001F23CF"/>
    <w:rsid w:val="00293C0E"/>
    <w:rsid w:val="002A79A1"/>
    <w:rsid w:val="0039168F"/>
    <w:rsid w:val="003E1359"/>
    <w:rsid w:val="003E22C8"/>
    <w:rsid w:val="003E6F99"/>
    <w:rsid w:val="00414D2F"/>
    <w:rsid w:val="004155B6"/>
    <w:rsid w:val="00421C9E"/>
    <w:rsid w:val="00423C16"/>
    <w:rsid w:val="0045094B"/>
    <w:rsid w:val="004707E0"/>
    <w:rsid w:val="004A5BBA"/>
    <w:rsid w:val="004B2FD8"/>
    <w:rsid w:val="004E5B05"/>
    <w:rsid w:val="005036A2"/>
    <w:rsid w:val="00503ADD"/>
    <w:rsid w:val="00557DC0"/>
    <w:rsid w:val="005730EA"/>
    <w:rsid w:val="00575F9D"/>
    <w:rsid w:val="00594FE3"/>
    <w:rsid w:val="005A6E36"/>
    <w:rsid w:val="00614929"/>
    <w:rsid w:val="0061683D"/>
    <w:rsid w:val="00652B33"/>
    <w:rsid w:val="00656CFC"/>
    <w:rsid w:val="006B6ABF"/>
    <w:rsid w:val="006D014D"/>
    <w:rsid w:val="006E7316"/>
    <w:rsid w:val="007158D8"/>
    <w:rsid w:val="00743CFB"/>
    <w:rsid w:val="007E5C32"/>
    <w:rsid w:val="00813928"/>
    <w:rsid w:val="008534FE"/>
    <w:rsid w:val="008959B5"/>
    <w:rsid w:val="008C263A"/>
    <w:rsid w:val="008C5B7E"/>
    <w:rsid w:val="00901629"/>
    <w:rsid w:val="00927CA9"/>
    <w:rsid w:val="0093039A"/>
    <w:rsid w:val="00975F8A"/>
    <w:rsid w:val="00A30155"/>
    <w:rsid w:val="00A43144"/>
    <w:rsid w:val="00A540EA"/>
    <w:rsid w:val="00A72BD4"/>
    <w:rsid w:val="00A72FE4"/>
    <w:rsid w:val="00AA61A8"/>
    <w:rsid w:val="00AA6920"/>
    <w:rsid w:val="00AF7B27"/>
    <w:rsid w:val="00B50479"/>
    <w:rsid w:val="00B9471E"/>
    <w:rsid w:val="00BC0387"/>
    <w:rsid w:val="00BF2B59"/>
    <w:rsid w:val="00BF2DFE"/>
    <w:rsid w:val="00C64037"/>
    <w:rsid w:val="00C8212B"/>
    <w:rsid w:val="00C92245"/>
    <w:rsid w:val="00CF5E29"/>
    <w:rsid w:val="00D40A7F"/>
    <w:rsid w:val="00D8490A"/>
    <w:rsid w:val="00D91C9A"/>
    <w:rsid w:val="00DA3FFC"/>
    <w:rsid w:val="00DC488C"/>
    <w:rsid w:val="00E3015D"/>
    <w:rsid w:val="00E43912"/>
    <w:rsid w:val="00E47CD7"/>
    <w:rsid w:val="00E5557B"/>
    <w:rsid w:val="00EB2810"/>
    <w:rsid w:val="00F86D97"/>
    <w:rsid w:val="00FB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643CE9B5</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Pearson Alex</cp:lastModifiedBy>
  <cp:revision>2</cp:revision>
  <cp:lastPrinted>2016-08-28T12:06:00Z</cp:lastPrinted>
  <dcterms:created xsi:type="dcterms:W3CDTF">2017-08-11T13:19:00Z</dcterms:created>
  <dcterms:modified xsi:type="dcterms:W3CDTF">2017-08-11T13:19:00Z</dcterms:modified>
</cp:coreProperties>
</file>