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E1" w:rsidRPr="009735D3" w:rsidRDefault="00F056E1" w:rsidP="00F056E1">
      <w:pPr>
        <w:pStyle w:val="Heading1"/>
        <w:spacing w:before="0"/>
        <w:jc w:val="center"/>
        <w:rPr>
          <w:rFonts w:asciiTheme="minorHAnsi" w:hAnsiTheme="minorHAnsi"/>
          <w:sz w:val="24"/>
          <w:szCs w:val="24"/>
          <w:lang w:val="en-GB"/>
        </w:rPr>
      </w:pPr>
      <w:r w:rsidRPr="009735D3">
        <w:rPr>
          <w:rFonts w:asciiTheme="minorHAnsi" w:hAnsiTheme="minorHAnsi"/>
          <w:sz w:val="24"/>
          <w:szCs w:val="24"/>
          <w:lang w:val="en-GB"/>
        </w:rPr>
        <w:t xml:space="preserve">E-Safety Policy for </w:t>
      </w:r>
    </w:p>
    <w:p w:rsidR="00F056E1" w:rsidRPr="009735D3" w:rsidRDefault="00F056E1" w:rsidP="00F056E1">
      <w:pPr>
        <w:pStyle w:val="Heading1"/>
        <w:spacing w:before="0"/>
        <w:jc w:val="center"/>
        <w:rPr>
          <w:rFonts w:asciiTheme="minorHAnsi" w:hAnsiTheme="minorHAnsi"/>
          <w:sz w:val="24"/>
          <w:szCs w:val="24"/>
          <w:u w:val="single"/>
          <w:lang w:val="en-GB"/>
        </w:rPr>
      </w:pPr>
      <w:r w:rsidRPr="009735D3">
        <w:rPr>
          <w:rFonts w:asciiTheme="minorHAnsi" w:hAnsiTheme="minorHAnsi"/>
          <w:sz w:val="24"/>
          <w:szCs w:val="24"/>
          <w:u w:val="single"/>
          <w:lang w:val="en-GB"/>
        </w:rPr>
        <w:t>Homerton Early Years Centre</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INTRODUCTORY STATEMENT</w:t>
      </w:r>
    </w:p>
    <w:p w:rsidR="00F056E1" w:rsidRPr="009735D3" w:rsidRDefault="00F056E1" w:rsidP="00F056E1">
      <w:pPr>
        <w:rPr>
          <w:sz w:val="24"/>
          <w:szCs w:val="24"/>
          <w:lang w:val="en-GB"/>
        </w:rPr>
      </w:pPr>
      <w:r w:rsidRPr="009735D3">
        <w:rPr>
          <w:sz w:val="24"/>
          <w:szCs w:val="24"/>
          <w:lang w:val="en-GB"/>
        </w:rPr>
        <w:t xml:space="preserve">We recognise the exciting opportunities technology offers to staff and children </w:t>
      </w:r>
      <w:r w:rsidR="0050431F" w:rsidRPr="009735D3">
        <w:rPr>
          <w:sz w:val="24"/>
          <w:szCs w:val="24"/>
          <w:lang w:val="en-GB"/>
        </w:rPr>
        <w:t>at</w:t>
      </w:r>
      <w:r w:rsidRPr="009735D3">
        <w:rPr>
          <w:sz w:val="24"/>
          <w:szCs w:val="24"/>
          <w:lang w:val="en-GB"/>
        </w:rPr>
        <w:t xml:space="preserve"> Homerton and have invested in age appropriate resources to support this belief. While recognising the benefits</w:t>
      </w:r>
      <w:r w:rsidR="0050431F" w:rsidRPr="009735D3">
        <w:rPr>
          <w:sz w:val="24"/>
          <w:szCs w:val="24"/>
          <w:lang w:val="en-GB"/>
        </w:rPr>
        <w:t>,</w:t>
      </w:r>
      <w:r w:rsidRPr="009735D3">
        <w:rPr>
          <w:sz w:val="24"/>
          <w:szCs w:val="24"/>
          <w:lang w:val="en-GB"/>
        </w:rPr>
        <w:t xml:space="preserve"> we are also mindful that practitioners have a duty of care to ensure that children are protected from potential harm</w:t>
      </w:r>
      <w:r w:rsidR="0050431F" w:rsidRPr="009735D3">
        <w:rPr>
          <w:sz w:val="24"/>
          <w:szCs w:val="24"/>
          <w:lang w:val="en-GB"/>
        </w:rPr>
        <w:t>,</w:t>
      </w:r>
      <w:r w:rsidRPr="009735D3">
        <w:rPr>
          <w:sz w:val="24"/>
          <w:szCs w:val="24"/>
          <w:lang w:val="en-GB"/>
        </w:rPr>
        <w:t xml:space="preserve"> both within and beyond the physical and virtual boundaries of our setting. </w:t>
      </w:r>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 xml:space="preserve">To reflect our belief that when used appropriately and safely, </w:t>
      </w:r>
      <w:r w:rsidR="0050431F" w:rsidRPr="009735D3">
        <w:rPr>
          <w:sz w:val="24"/>
          <w:szCs w:val="24"/>
          <w:lang w:val="en-GB"/>
        </w:rPr>
        <w:t>technology can support learning</w:t>
      </w:r>
      <w:r w:rsidR="006B4227" w:rsidRPr="009735D3">
        <w:rPr>
          <w:sz w:val="24"/>
          <w:szCs w:val="24"/>
          <w:lang w:val="en-GB"/>
        </w:rPr>
        <w:t>,</w:t>
      </w:r>
      <w:r w:rsidR="0069300C" w:rsidRPr="009735D3">
        <w:rPr>
          <w:sz w:val="24"/>
          <w:szCs w:val="24"/>
          <w:lang w:val="en-GB"/>
        </w:rPr>
        <w:t xml:space="preserve"> </w:t>
      </w:r>
      <w:r w:rsidR="006B4227" w:rsidRPr="009735D3">
        <w:rPr>
          <w:sz w:val="24"/>
          <w:szCs w:val="24"/>
          <w:lang w:val="en-GB"/>
        </w:rPr>
        <w:t>w</w:t>
      </w:r>
      <w:r w:rsidR="0069300C" w:rsidRPr="009735D3">
        <w:rPr>
          <w:sz w:val="24"/>
          <w:szCs w:val="24"/>
          <w:lang w:val="en-GB"/>
        </w:rPr>
        <w:t xml:space="preserve">e </w:t>
      </w:r>
      <w:r w:rsidRPr="009735D3">
        <w:rPr>
          <w:sz w:val="24"/>
          <w:szCs w:val="24"/>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SCOPE OF THE POLICY</w:t>
      </w:r>
    </w:p>
    <w:p w:rsidR="00F056E1" w:rsidRPr="009735D3" w:rsidRDefault="00F056E1" w:rsidP="00F056E1">
      <w:pPr>
        <w:rPr>
          <w:sz w:val="24"/>
          <w:szCs w:val="24"/>
          <w:lang w:val="en-GB"/>
        </w:rPr>
      </w:pPr>
      <w:r w:rsidRPr="009735D3">
        <w:rPr>
          <w:sz w:val="24"/>
          <w:szCs w:val="24"/>
          <w:lang w:val="en-GB"/>
        </w:rPr>
        <w:t>This policy applies to eve</w:t>
      </w:r>
      <w:r w:rsidR="0050431F" w:rsidRPr="009735D3">
        <w:rPr>
          <w:sz w:val="24"/>
          <w:szCs w:val="24"/>
          <w:lang w:val="en-GB"/>
        </w:rPr>
        <w:t xml:space="preserve">ryone; staff, children, parents, </w:t>
      </w:r>
      <w:r w:rsidRPr="009735D3">
        <w:rPr>
          <w:sz w:val="24"/>
          <w:szCs w:val="24"/>
          <w:lang w:val="en-GB"/>
        </w:rPr>
        <w:t>carers, visitors</w:t>
      </w:r>
      <w:r w:rsidR="0050431F" w:rsidRPr="009735D3">
        <w:rPr>
          <w:sz w:val="24"/>
          <w:szCs w:val="24"/>
          <w:lang w:val="en-GB"/>
        </w:rPr>
        <w:t>, Governors</w:t>
      </w:r>
      <w:r w:rsidR="00F15DE8" w:rsidRPr="009735D3">
        <w:rPr>
          <w:sz w:val="24"/>
          <w:szCs w:val="24"/>
          <w:lang w:val="en-GB"/>
        </w:rPr>
        <w:t>, community group users</w:t>
      </w:r>
      <w:r w:rsidRPr="009735D3">
        <w:rPr>
          <w:sz w:val="24"/>
          <w:szCs w:val="24"/>
          <w:lang w:val="en-GB"/>
        </w:rPr>
        <w:t xml:space="preserve"> and contractors accessing the internet or using technological devices on the premises. This includes the use of personal devices such as mobile phones or iPads/tablets which are brought into the setting. The policy is also applicable where staff or individuals have been provided with setting issued devices for use off-site. We aim to:</w:t>
      </w:r>
    </w:p>
    <w:p w:rsidR="00F056E1" w:rsidRPr="009735D3" w:rsidRDefault="0050431F" w:rsidP="00F056E1">
      <w:pPr>
        <w:pStyle w:val="ListParagraph"/>
        <w:numPr>
          <w:ilvl w:val="0"/>
          <w:numId w:val="1"/>
        </w:numPr>
        <w:rPr>
          <w:sz w:val="24"/>
          <w:szCs w:val="24"/>
          <w:lang w:val="en-GB"/>
        </w:rPr>
      </w:pPr>
      <w:r w:rsidRPr="009735D3">
        <w:rPr>
          <w:sz w:val="24"/>
          <w:szCs w:val="24"/>
          <w:lang w:val="en-GB"/>
        </w:rPr>
        <w:t>R</w:t>
      </w:r>
      <w:r w:rsidR="00F056E1" w:rsidRPr="009735D3">
        <w:rPr>
          <w:sz w:val="24"/>
          <w:szCs w:val="24"/>
          <w:lang w:val="en-GB"/>
        </w:rPr>
        <w:t>aise awareness amongst staff and parents/carers of the potential risks associated with online technologies, whilst also highlighting the many educational and soc</w:t>
      </w:r>
      <w:r w:rsidR="0069300C" w:rsidRPr="009735D3">
        <w:rPr>
          <w:sz w:val="24"/>
          <w:szCs w:val="24"/>
          <w:lang w:val="en-GB"/>
        </w:rPr>
        <w:t xml:space="preserve">ial benefits and therefore the </w:t>
      </w:r>
      <w:r w:rsidR="00F056E1" w:rsidRPr="009735D3">
        <w:rPr>
          <w:sz w:val="24"/>
          <w:szCs w:val="24"/>
          <w:lang w:val="en-GB"/>
        </w:rPr>
        <w:t>n</w:t>
      </w:r>
      <w:r w:rsidRPr="009735D3">
        <w:rPr>
          <w:sz w:val="24"/>
          <w:szCs w:val="24"/>
          <w:lang w:val="en-GB"/>
        </w:rPr>
        <w:t>eed to safeguard against misuse.</w:t>
      </w:r>
    </w:p>
    <w:p w:rsidR="00F056E1" w:rsidRPr="009735D3" w:rsidRDefault="0050431F" w:rsidP="00F056E1">
      <w:pPr>
        <w:pStyle w:val="ListParagraph"/>
        <w:numPr>
          <w:ilvl w:val="0"/>
          <w:numId w:val="1"/>
        </w:numPr>
        <w:rPr>
          <w:sz w:val="24"/>
          <w:szCs w:val="24"/>
          <w:lang w:val="en-GB"/>
        </w:rPr>
      </w:pPr>
      <w:r w:rsidRPr="009735D3">
        <w:rPr>
          <w:sz w:val="24"/>
          <w:szCs w:val="24"/>
          <w:lang w:val="en-GB"/>
        </w:rPr>
        <w:t>M</w:t>
      </w:r>
      <w:r w:rsidR="00F056E1" w:rsidRPr="009735D3">
        <w:rPr>
          <w:sz w:val="24"/>
          <w:szCs w:val="24"/>
          <w:lang w:val="en-GB"/>
        </w:rPr>
        <w:t>aintain a safe and secure online environment for all children in our care</w:t>
      </w:r>
      <w:r w:rsidRPr="009735D3">
        <w:rPr>
          <w:sz w:val="24"/>
          <w:szCs w:val="24"/>
          <w:lang w:val="en-GB"/>
        </w:rPr>
        <w:t>.</w:t>
      </w:r>
    </w:p>
    <w:p w:rsidR="00F056E1" w:rsidRPr="009735D3" w:rsidRDefault="0050431F" w:rsidP="00F056E1">
      <w:pPr>
        <w:pStyle w:val="ListParagraph"/>
        <w:numPr>
          <w:ilvl w:val="0"/>
          <w:numId w:val="1"/>
        </w:numPr>
        <w:rPr>
          <w:sz w:val="24"/>
          <w:szCs w:val="24"/>
          <w:lang w:val="en-GB"/>
        </w:rPr>
      </w:pPr>
      <w:r w:rsidRPr="009735D3">
        <w:rPr>
          <w:sz w:val="24"/>
          <w:szCs w:val="24"/>
          <w:lang w:val="en-GB"/>
        </w:rPr>
        <w:t>P</w:t>
      </w:r>
      <w:r w:rsidR="00F056E1" w:rsidRPr="009735D3">
        <w:rPr>
          <w:sz w:val="24"/>
          <w:szCs w:val="24"/>
          <w:lang w:val="en-GB"/>
        </w:rPr>
        <w:t>rovide safeguarding protocols and rules for acceptable use to guide all users in their use of te</w:t>
      </w:r>
      <w:r w:rsidRPr="009735D3">
        <w:rPr>
          <w:sz w:val="24"/>
          <w:szCs w:val="24"/>
          <w:lang w:val="en-GB"/>
        </w:rPr>
        <w:t>chnology and online experiences.</w:t>
      </w:r>
    </w:p>
    <w:p w:rsidR="00F056E1" w:rsidRPr="009735D3" w:rsidRDefault="0050431F" w:rsidP="00F056E1">
      <w:pPr>
        <w:pStyle w:val="ListParagraph"/>
        <w:numPr>
          <w:ilvl w:val="0"/>
          <w:numId w:val="1"/>
        </w:numPr>
        <w:rPr>
          <w:sz w:val="24"/>
          <w:szCs w:val="24"/>
          <w:lang w:val="en-GB"/>
        </w:rPr>
      </w:pPr>
      <w:r w:rsidRPr="009735D3">
        <w:rPr>
          <w:sz w:val="24"/>
          <w:szCs w:val="24"/>
          <w:lang w:val="en-GB"/>
        </w:rPr>
        <w:t>E</w:t>
      </w:r>
      <w:r w:rsidR="00F056E1" w:rsidRPr="009735D3">
        <w:rPr>
          <w:sz w:val="24"/>
          <w:szCs w:val="24"/>
          <w:lang w:val="en-GB"/>
        </w:rPr>
        <w:t>nsure all adults are clear about sanctions for misuse of any technologies both within and beyond the early years setting.</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 xml:space="preserve">A SECURE INFRASTRUCTURE AND </w:t>
      </w:r>
      <w:r w:rsidRPr="009735D3">
        <w:rPr>
          <w:rFonts w:asciiTheme="minorHAnsi" w:hAnsiTheme="minorHAnsi"/>
          <w:sz w:val="24"/>
          <w:szCs w:val="24"/>
        </w:rPr>
        <w:t>INTERNET USE</w:t>
      </w:r>
    </w:p>
    <w:p w:rsidR="00F056E1" w:rsidRPr="009735D3" w:rsidRDefault="00F056E1" w:rsidP="00F056E1">
      <w:pPr>
        <w:rPr>
          <w:sz w:val="24"/>
          <w:szCs w:val="24"/>
          <w:lang w:val="en-GB"/>
        </w:rPr>
      </w:pPr>
      <w:r w:rsidRPr="009735D3">
        <w:rPr>
          <w:sz w:val="24"/>
          <w:szCs w:val="24"/>
          <w:lang w:val="en-GB"/>
        </w:rPr>
        <w:t xml:space="preserve">A safe and secure internet access provision through the Local Authority ensures internet enabled devices minimise the risk of exposure to inappropriate material. </w:t>
      </w:r>
    </w:p>
    <w:p w:rsidR="00F056E1" w:rsidRPr="009735D3" w:rsidRDefault="00F056E1" w:rsidP="00F056E1">
      <w:pPr>
        <w:rPr>
          <w:sz w:val="24"/>
          <w:szCs w:val="24"/>
          <w:lang w:val="en-GB"/>
        </w:rPr>
      </w:pPr>
      <w:r w:rsidRPr="009735D3">
        <w:rPr>
          <w:sz w:val="24"/>
          <w:szCs w:val="24"/>
          <w:lang w:val="en-GB"/>
        </w:rPr>
        <w:t xml:space="preserve">The ICT infrastructure in the setting is designed to minimise the risks associated with adult and pupil use of technology.  This is provided and maintained by </w:t>
      </w:r>
      <w:proofErr w:type="gramStart"/>
      <w:r w:rsidRPr="009735D3">
        <w:rPr>
          <w:sz w:val="24"/>
          <w:szCs w:val="24"/>
          <w:lang w:val="en-GB"/>
        </w:rPr>
        <w:t>both the</w:t>
      </w:r>
      <w:proofErr w:type="gramEnd"/>
      <w:r w:rsidRPr="009735D3">
        <w:rPr>
          <w:sz w:val="24"/>
          <w:szCs w:val="24"/>
          <w:lang w:val="en-GB"/>
        </w:rPr>
        <w:t xml:space="preserve"> East of England Broadband Network (E2BN), CPSN, and the Local Authority’s Education ICT Service. E2BN's </w:t>
      </w:r>
      <w:proofErr w:type="spellStart"/>
      <w:r w:rsidRPr="009735D3">
        <w:rPr>
          <w:sz w:val="24"/>
          <w:szCs w:val="24"/>
          <w:lang w:val="en-GB"/>
        </w:rPr>
        <w:t>Protex</w:t>
      </w:r>
      <w:proofErr w:type="spellEnd"/>
      <w:r w:rsidRPr="009735D3">
        <w:rPr>
          <w:sz w:val="24"/>
          <w:szCs w:val="24"/>
          <w:lang w:val="en-GB"/>
        </w:rPr>
        <w:t xml:space="preserve"> web filtering system received full </w:t>
      </w:r>
      <w:r w:rsidR="0050431F" w:rsidRPr="009735D3">
        <w:rPr>
          <w:sz w:val="24"/>
          <w:szCs w:val="24"/>
          <w:lang w:val="en-GB"/>
        </w:rPr>
        <w:t>BECTA</w:t>
      </w:r>
      <w:r w:rsidRPr="009735D3">
        <w:rPr>
          <w:sz w:val="24"/>
          <w:szCs w:val="24"/>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9735D3" w:rsidRDefault="00F83C32"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Adults need to be aware that any usage, including distributing or receiving information, school-related or personal, may be monitored for unusual activity, security and/or network management reasons.</w:t>
      </w:r>
    </w:p>
    <w:p w:rsidR="00F056E1" w:rsidRPr="009735D3" w:rsidRDefault="00F056E1" w:rsidP="00F056E1">
      <w:pPr>
        <w:pStyle w:val="ListParagraph"/>
        <w:numPr>
          <w:ilvl w:val="0"/>
          <w:numId w:val="4"/>
        </w:numPr>
        <w:ind w:left="714" w:hanging="357"/>
        <w:jc w:val="both"/>
        <w:rPr>
          <w:sz w:val="24"/>
          <w:szCs w:val="24"/>
          <w:lang w:val="en-GB"/>
        </w:rPr>
      </w:pPr>
      <w:r w:rsidRPr="009735D3">
        <w:rPr>
          <w:rFonts w:eastAsia="Calibri" w:cs="Times New Roman"/>
          <w:sz w:val="24"/>
          <w:szCs w:val="24"/>
          <w:lang w:val="en-GB"/>
        </w:rPr>
        <w:t>Children will always be supervised when they are accessing the Internet</w:t>
      </w:r>
      <w:r w:rsidRPr="009735D3">
        <w:rPr>
          <w:sz w:val="24"/>
          <w:szCs w:val="24"/>
          <w:lang w:val="en-GB"/>
        </w:rPr>
        <w:t>.</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rFonts w:eastAsia="Calibri" w:cs="Times New Roman"/>
          <w:sz w:val="24"/>
          <w:szCs w:val="24"/>
          <w:lang w:val="en-GB"/>
        </w:rPr>
        <w:lastRenderedPageBreak/>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9735D3" w:rsidRDefault="00F056E1" w:rsidP="00F056E1">
      <w:pPr>
        <w:pStyle w:val="ListParagraph"/>
        <w:numPr>
          <w:ilvl w:val="0"/>
          <w:numId w:val="4"/>
        </w:numPr>
        <w:ind w:left="714" w:hanging="357"/>
        <w:jc w:val="both"/>
        <w:rPr>
          <w:sz w:val="24"/>
          <w:szCs w:val="24"/>
          <w:lang w:val="en-GB"/>
        </w:rPr>
      </w:pPr>
      <w:r w:rsidRPr="009735D3">
        <w:rPr>
          <w:rFonts w:eastAsia="Calibri" w:cs="Times New Roman"/>
          <w:sz w:val="24"/>
          <w:szCs w:val="24"/>
          <w:lang w:val="en-GB"/>
        </w:rPr>
        <w:t xml:space="preserve">In the case of accidental accessing of inappropriate materials adults will pull out the power cable from the back of the computer and will report the inappropriate accessing of material immediately to the </w:t>
      </w:r>
      <w:r w:rsidRPr="009735D3">
        <w:rPr>
          <w:sz w:val="24"/>
          <w:szCs w:val="24"/>
          <w:lang w:val="en-GB"/>
        </w:rPr>
        <w:t>Centre Leadership Team</w:t>
      </w:r>
      <w:r w:rsidRPr="009735D3">
        <w:rPr>
          <w:rFonts w:eastAsia="Calibri" w:cs="Times New Roman"/>
          <w:sz w:val="24"/>
          <w:szCs w:val="24"/>
          <w:lang w:val="en-GB"/>
        </w:rPr>
        <w:t>.</w:t>
      </w:r>
      <w:r w:rsidRPr="009735D3">
        <w:rPr>
          <w:sz w:val="24"/>
          <w:szCs w:val="24"/>
          <w:lang w:val="en-GB"/>
        </w:rPr>
        <w:t xml:space="preserve"> Mobile devices will be shut down and immediately reported </w:t>
      </w:r>
      <w:r w:rsidRPr="009735D3">
        <w:rPr>
          <w:rFonts w:eastAsia="Calibri" w:cs="Times New Roman"/>
          <w:sz w:val="24"/>
          <w:szCs w:val="24"/>
          <w:lang w:val="en-GB"/>
        </w:rPr>
        <w:t xml:space="preserve">to the </w:t>
      </w:r>
      <w:r w:rsidRPr="009735D3">
        <w:rPr>
          <w:sz w:val="24"/>
          <w:szCs w:val="24"/>
          <w:lang w:val="en-GB"/>
        </w:rPr>
        <w:t>Centre Leadership Team</w:t>
      </w:r>
      <w:r w:rsidRPr="009735D3">
        <w:rPr>
          <w:rFonts w:eastAsia="Calibri" w:cs="Times New Roman"/>
          <w:sz w:val="24"/>
          <w:szCs w:val="24"/>
          <w:lang w:val="en-GB"/>
        </w:rPr>
        <w:t>.</w:t>
      </w:r>
    </w:p>
    <w:p w:rsidR="00F056E1" w:rsidRPr="009735D3" w:rsidRDefault="00F056E1" w:rsidP="00F056E1">
      <w:pPr>
        <w:pStyle w:val="ListParagraph"/>
        <w:numPr>
          <w:ilvl w:val="0"/>
          <w:numId w:val="4"/>
        </w:numPr>
        <w:ind w:left="714" w:hanging="357"/>
        <w:jc w:val="both"/>
        <w:rPr>
          <w:sz w:val="24"/>
          <w:szCs w:val="24"/>
          <w:lang w:val="en-GB"/>
        </w:rPr>
      </w:pPr>
      <w:r w:rsidRPr="009735D3">
        <w:rPr>
          <w:sz w:val="24"/>
          <w:szCs w:val="24"/>
          <w:lang w:val="en-GB"/>
        </w:rPr>
        <w:t>Wireless access will be switched off on mobile devices in learning spaces for the majority of the time.</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lang w:val="en-GB"/>
        </w:rPr>
        <w:t>Staff may add bookmarks or Home Screen links (on mobile devices) to sites where we are following children’s interests. Children will be fully supervised when accessing these links.</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rPr>
        <w:t>Staff will promote e-safety with children e.g. in the use of passwords, to start the development of a responsible attitude towards using technology</w:t>
      </w:r>
      <w:r w:rsidR="0050431F" w:rsidRPr="009735D3">
        <w:rPr>
          <w:color w:val="FF0000"/>
          <w:sz w:val="24"/>
          <w:szCs w:val="24"/>
        </w:rPr>
        <w:t>.</w:t>
      </w:r>
    </w:p>
    <w:p w:rsidR="00F056E1" w:rsidRPr="009735D3" w:rsidRDefault="00F056E1" w:rsidP="00F056E1">
      <w:pPr>
        <w:pStyle w:val="ListParagraph"/>
        <w:numPr>
          <w:ilvl w:val="0"/>
          <w:numId w:val="4"/>
        </w:numPr>
        <w:ind w:left="714" w:hanging="357"/>
        <w:jc w:val="both"/>
        <w:rPr>
          <w:rFonts w:eastAsia="Calibri" w:cs="Times New Roman"/>
          <w:sz w:val="24"/>
          <w:szCs w:val="24"/>
          <w:lang w:val="en-GB"/>
        </w:rPr>
      </w:pPr>
      <w:r w:rsidRPr="009735D3">
        <w:rPr>
          <w:sz w:val="24"/>
          <w:szCs w:val="24"/>
        </w:rPr>
        <w:t>Staff will help parents and visitors understand the reasons for limiting their uses of technology within the Centre.</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F056E1">
      <w:pPr>
        <w:pStyle w:val="Heading2"/>
        <w:spacing w:before="0"/>
        <w:rPr>
          <w:rFonts w:asciiTheme="minorHAnsi" w:hAnsiTheme="minorHAnsi"/>
          <w:color w:val="auto"/>
          <w:sz w:val="24"/>
          <w:szCs w:val="24"/>
          <w:lang w:val="en-GB"/>
        </w:rPr>
      </w:pPr>
      <w:r w:rsidRPr="009735D3">
        <w:rPr>
          <w:rFonts w:asciiTheme="minorHAnsi" w:hAnsiTheme="minorHAnsi"/>
          <w:color w:val="auto"/>
          <w:sz w:val="24"/>
          <w:szCs w:val="24"/>
          <w:lang w:val="en-GB"/>
        </w:rPr>
        <w:t>The Centre employs a number of strategies in order to maximise the opportunities offered by technology and to reduce the risks associated with the use of the internet and all fixed and mobile technologies. These are:</w:t>
      </w:r>
    </w:p>
    <w:p w:rsidR="00F056E1" w:rsidRPr="009735D3" w:rsidRDefault="00F056E1" w:rsidP="00F056E1">
      <w:pPr>
        <w:pStyle w:val="Heading2"/>
        <w:spacing w:before="0"/>
        <w:rPr>
          <w:rFonts w:asciiTheme="minorHAnsi" w:hAnsiTheme="minorHAnsi"/>
          <w:color w:val="auto"/>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HARDWARE PROVISION AND USE</w:t>
      </w:r>
    </w:p>
    <w:p w:rsidR="00F056E1" w:rsidRPr="009735D3" w:rsidRDefault="00F056E1" w:rsidP="00F056E1">
      <w:pPr>
        <w:rPr>
          <w:sz w:val="24"/>
          <w:szCs w:val="24"/>
        </w:rPr>
      </w:pPr>
      <w:r w:rsidRPr="009735D3">
        <w:rPr>
          <w:sz w:val="24"/>
          <w:szCs w:val="24"/>
        </w:rPr>
        <w:t>Where staff have been issued wi</w:t>
      </w:r>
      <w:r w:rsidR="00651600" w:rsidRPr="009735D3">
        <w:rPr>
          <w:sz w:val="24"/>
          <w:szCs w:val="24"/>
        </w:rPr>
        <w:t>th a device, e.g. Centre laptop</w:t>
      </w:r>
      <w:r w:rsidRPr="009735D3">
        <w:rPr>
          <w:sz w:val="24"/>
          <w:szCs w:val="24"/>
        </w:rPr>
        <w:t xml:space="preserve"> for work purposes</w:t>
      </w:r>
      <w:r w:rsidR="00651600" w:rsidRPr="009735D3">
        <w:rPr>
          <w:sz w:val="24"/>
          <w:szCs w:val="24"/>
        </w:rPr>
        <w:t>,</w:t>
      </w:r>
      <w:r w:rsidRPr="009735D3">
        <w:rPr>
          <w:sz w:val="24"/>
          <w:szCs w:val="24"/>
        </w:rPr>
        <w:t xml:space="preserve"> personal use whilst on or off site is not permitted un</w:t>
      </w:r>
      <w:r w:rsidR="00651600" w:rsidRPr="009735D3">
        <w:rPr>
          <w:sz w:val="24"/>
          <w:szCs w:val="24"/>
        </w:rPr>
        <w:t xml:space="preserve">less </w:t>
      </w:r>
      <w:proofErr w:type="spellStart"/>
      <w:r w:rsidR="00651600" w:rsidRPr="009735D3">
        <w:rPr>
          <w:sz w:val="24"/>
          <w:szCs w:val="24"/>
        </w:rPr>
        <w:t>authorised</w:t>
      </w:r>
      <w:proofErr w:type="spellEnd"/>
      <w:r w:rsidR="00651600" w:rsidRPr="009735D3">
        <w:rPr>
          <w:sz w:val="24"/>
          <w:szCs w:val="24"/>
        </w:rPr>
        <w:t xml:space="preserve"> by the </w:t>
      </w:r>
      <w:r w:rsidR="00F92737" w:rsidRPr="009735D3">
        <w:rPr>
          <w:sz w:val="24"/>
          <w:szCs w:val="24"/>
        </w:rPr>
        <w:t>Head of Centre</w:t>
      </w:r>
      <w:r w:rsidR="00651600" w:rsidRPr="009735D3">
        <w:rPr>
          <w:sz w:val="24"/>
          <w:szCs w:val="24"/>
        </w:rPr>
        <w:t xml:space="preserve">. The Centre laptop or </w:t>
      </w:r>
      <w:r w:rsidRPr="009735D3">
        <w:rPr>
          <w:sz w:val="24"/>
          <w:szCs w:val="24"/>
        </w:rPr>
        <w:t xml:space="preserve">devices should be used by the </w:t>
      </w:r>
      <w:proofErr w:type="spellStart"/>
      <w:r w:rsidRPr="009735D3">
        <w:rPr>
          <w:sz w:val="24"/>
          <w:szCs w:val="24"/>
        </w:rPr>
        <w:t>authorised</w:t>
      </w:r>
      <w:proofErr w:type="spellEnd"/>
      <w:r w:rsidRPr="009735D3">
        <w:rPr>
          <w:sz w:val="24"/>
          <w:szCs w:val="24"/>
        </w:rPr>
        <w:t xml:space="preserve"> person only.</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 xml:space="preserve">All staff </w:t>
      </w:r>
      <w:proofErr w:type="gramStart"/>
      <w:r w:rsidRPr="009735D3">
        <w:rPr>
          <w:sz w:val="24"/>
          <w:szCs w:val="24"/>
        </w:rPr>
        <w:t>have</w:t>
      </w:r>
      <w:proofErr w:type="gramEnd"/>
      <w:r w:rsidRPr="009735D3">
        <w:rPr>
          <w:sz w:val="24"/>
          <w:szCs w:val="24"/>
        </w:rPr>
        <w:t xml:space="preserve"> a shared responsibility to ensure that children are supervised when using the internet and related technologies to ensure appropriate and safe use as part of the wider duty of care and responding or reporting promptly issues of concern.</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 xml:space="preserve">Software or apps used must be from a pre-approved selection checked and agreed by the ICT </w:t>
      </w:r>
      <w:r w:rsidR="0024796A" w:rsidRPr="009735D3">
        <w:rPr>
          <w:sz w:val="24"/>
          <w:szCs w:val="24"/>
        </w:rPr>
        <w:t xml:space="preserve">  coordinator</w:t>
      </w:r>
      <w:r w:rsidR="00651600" w:rsidRPr="009735D3">
        <w:rPr>
          <w:sz w:val="24"/>
          <w:szCs w:val="24"/>
        </w:rPr>
        <w:t xml:space="preserve"> </w:t>
      </w:r>
      <w:r w:rsidRPr="009735D3">
        <w:rPr>
          <w:sz w:val="24"/>
          <w:szCs w:val="24"/>
        </w:rPr>
        <w:t xml:space="preserve">or Head of Centre. </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Centre issued devices (e.g. cameras)</w:t>
      </w:r>
      <w:r w:rsidR="0050431F" w:rsidRPr="009735D3">
        <w:rPr>
          <w:sz w:val="24"/>
          <w:szCs w:val="24"/>
        </w:rPr>
        <w:t>,</w:t>
      </w:r>
      <w:r w:rsidRPr="009735D3">
        <w:rPr>
          <w:sz w:val="24"/>
          <w:szCs w:val="24"/>
        </w:rPr>
        <w:t xml:space="preserve"> ma</w:t>
      </w:r>
      <w:r w:rsidR="0050431F" w:rsidRPr="009735D3">
        <w:rPr>
          <w:sz w:val="24"/>
          <w:szCs w:val="24"/>
        </w:rPr>
        <w:t>y be used for work purposes and</w:t>
      </w:r>
      <w:r w:rsidRPr="009735D3">
        <w:rPr>
          <w:sz w:val="24"/>
          <w:szCs w:val="24"/>
        </w:rPr>
        <w:t xml:space="preserve"> if containing sensitive information or photographs of children, should not leave the premises unless encrypted. </w:t>
      </w:r>
    </w:p>
    <w:p w:rsidR="00F056E1" w:rsidRPr="009735D3" w:rsidRDefault="00F056E1" w:rsidP="00F056E1">
      <w:pPr>
        <w:rPr>
          <w:sz w:val="24"/>
          <w:szCs w:val="24"/>
        </w:rPr>
      </w:pPr>
    </w:p>
    <w:p w:rsidR="00F056E1" w:rsidRPr="009735D3" w:rsidRDefault="00D13A66" w:rsidP="00F056E1">
      <w:pPr>
        <w:rPr>
          <w:sz w:val="24"/>
          <w:szCs w:val="24"/>
        </w:rPr>
      </w:pPr>
      <w:r w:rsidRPr="009735D3">
        <w:rPr>
          <w:sz w:val="24"/>
          <w:szCs w:val="24"/>
        </w:rPr>
        <w:t xml:space="preserve">Centre Cameras </w:t>
      </w:r>
      <w:r w:rsidR="00F056E1" w:rsidRPr="009735D3">
        <w:rPr>
          <w:sz w:val="24"/>
          <w:szCs w:val="24"/>
        </w:rPr>
        <w:t>and iPads</w:t>
      </w:r>
      <w:r w:rsidRPr="009735D3">
        <w:rPr>
          <w:sz w:val="24"/>
          <w:szCs w:val="24"/>
        </w:rPr>
        <w:t xml:space="preserve"> or any device that can take photographs</w:t>
      </w:r>
      <w:r w:rsidR="00F056E1" w:rsidRPr="009735D3">
        <w:rPr>
          <w:sz w:val="24"/>
          <w:szCs w:val="24"/>
        </w:rPr>
        <w:t xml:space="preserve"> may be used for school visits e.g. to the allotment or park and it is </w:t>
      </w:r>
      <w:proofErr w:type="spellStart"/>
      <w:r w:rsidR="00F056E1" w:rsidRPr="009735D3">
        <w:rPr>
          <w:sz w:val="24"/>
          <w:szCs w:val="24"/>
        </w:rPr>
        <w:t>recognised</w:t>
      </w:r>
      <w:proofErr w:type="spellEnd"/>
      <w:r w:rsidR="00F056E1" w:rsidRPr="009735D3">
        <w:rPr>
          <w:sz w:val="24"/>
          <w:szCs w:val="24"/>
        </w:rPr>
        <w:t xml:space="preserve"> these will hold previously taken photographs of children. As long as the photographs are not linked with children’s names</w:t>
      </w:r>
      <w:r w:rsidR="0050431F" w:rsidRPr="009735D3">
        <w:rPr>
          <w:sz w:val="24"/>
          <w:szCs w:val="24"/>
        </w:rPr>
        <w:t>,</w:t>
      </w:r>
      <w:r w:rsidR="00F056E1" w:rsidRPr="009735D3">
        <w:rPr>
          <w:sz w:val="24"/>
          <w:szCs w:val="24"/>
        </w:rPr>
        <w:t xml:space="preserve"> these tools may be used on visits provided they are b</w:t>
      </w:r>
      <w:r w:rsidR="0050431F" w:rsidRPr="009735D3">
        <w:rPr>
          <w:sz w:val="24"/>
          <w:szCs w:val="24"/>
        </w:rPr>
        <w:t>r</w:t>
      </w:r>
      <w:r w:rsidR="00F056E1" w:rsidRPr="009735D3">
        <w:rPr>
          <w:sz w:val="24"/>
          <w:szCs w:val="24"/>
        </w:rPr>
        <w:t xml:space="preserve">ought back to the Centre at the end of the </w:t>
      </w:r>
      <w:r w:rsidR="00FF2400" w:rsidRPr="009735D3">
        <w:rPr>
          <w:sz w:val="24"/>
          <w:szCs w:val="24"/>
        </w:rPr>
        <w:t>visit</w:t>
      </w:r>
      <w:r w:rsidR="00F056E1" w:rsidRPr="009735D3">
        <w:rPr>
          <w:sz w:val="24"/>
          <w:szCs w:val="24"/>
        </w:rPr>
        <w:t>. Staff may not use personal devices (cameras, iPads</w:t>
      </w:r>
      <w:r w:rsidRPr="009735D3">
        <w:rPr>
          <w:sz w:val="24"/>
          <w:szCs w:val="24"/>
        </w:rPr>
        <w:t>, iPods</w:t>
      </w:r>
      <w:r w:rsidR="00FF2400" w:rsidRPr="009735D3">
        <w:rPr>
          <w:sz w:val="24"/>
          <w:szCs w:val="24"/>
        </w:rPr>
        <w:t>, phones</w:t>
      </w:r>
      <w:r w:rsidR="00F056E1" w:rsidRPr="009735D3">
        <w:rPr>
          <w:sz w:val="24"/>
          <w:szCs w:val="24"/>
        </w:rPr>
        <w:t>)</w:t>
      </w:r>
      <w:r w:rsidR="0050431F" w:rsidRPr="009735D3">
        <w:rPr>
          <w:sz w:val="24"/>
          <w:szCs w:val="24"/>
        </w:rPr>
        <w:t>,</w:t>
      </w:r>
      <w:r w:rsidR="00F056E1" w:rsidRPr="009735D3">
        <w:rPr>
          <w:sz w:val="24"/>
          <w:szCs w:val="24"/>
        </w:rPr>
        <w:t xml:space="preserve"> unless agreed with the Head of Centre.</w:t>
      </w:r>
    </w:p>
    <w:p w:rsidR="00F056E1" w:rsidRPr="009735D3" w:rsidRDefault="00F056E1" w:rsidP="00F056E1">
      <w:pPr>
        <w:rPr>
          <w:sz w:val="24"/>
          <w:szCs w:val="24"/>
        </w:rPr>
      </w:pPr>
    </w:p>
    <w:p w:rsidR="00F056E1" w:rsidRPr="009735D3" w:rsidRDefault="00F056E1" w:rsidP="00F056E1">
      <w:pPr>
        <w:rPr>
          <w:sz w:val="24"/>
          <w:szCs w:val="24"/>
        </w:rPr>
      </w:pPr>
      <w:r w:rsidRPr="009735D3">
        <w:rPr>
          <w:sz w:val="24"/>
          <w:szCs w:val="24"/>
        </w:rPr>
        <w:t xml:space="preserve">Online searching and installing/downloading of new programs and applications is restricted to </w:t>
      </w:r>
      <w:proofErr w:type="spellStart"/>
      <w:r w:rsidRPr="009735D3">
        <w:rPr>
          <w:sz w:val="24"/>
          <w:szCs w:val="24"/>
        </w:rPr>
        <w:t>authorised</w:t>
      </w:r>
      <w:proofErr w:type="spellEnd"/>
      <w:r w:rsidRPr="009735D3">
        <w:rPr>
          <w:sz w:val="24"/>
          <w:szCs w:val="24"/>
        </w:rPr>
        <w:t xml:space="preserve"> staff members only. </w:t>
      </w:r>
    </w:p>
    <w:p w:rsidR="00F056E1" w:rsidRPr="009735D3" w:rsidRDefault="00F056E1" w:rsidP="00F056E1">
      <w:pPr>
        <w:pStyle w:val="Heading2"/>
        <w:spacing w:before="0"/>
        <w:rPr>
          <w:rFonts w:asciiTheme="minorHAnsi" w:hAnsiTheme="minorHAnsi"/>
          <w:sz w:val="24"/>
          <w:szCs w:val="24"/>
        </w:rPr>
      </w:pPr>
    </w:p>
    <w:p w:rsidR="006B4227" w:rsidRPr="009735D3" w:rsidRDefault="006B4227" w:rsidP="00665460"/>
    <w:p w:rsidR="006B4227" w:rsidRPr="009735D3" w:rsidRDefault="006B4227" w:rsidP="006B4227">
      <w:pPr>
        <w:pStyle w:val="Heading2"/>
        <w:rPr>
          <w:rFonts w:asciiTheme="minorHAnsi" w:hAnsiTheme="minorHAnsi"/>
          <w:sz w:val="24"/>
          <w:szCs w:val="24"/>
          <w:lang w:val="en-GB"/>
        </w:rPr>
      </w:pPr>
      <w:r w:rsidRPr="009735D3">
        <w:rPr>
          <w:rFonts w:asciiTheme="minorHAnsi" w:hAnsiTheme="minorHAnsi"/>
          <w:sz w:val="24"/>
          <w:szCs w:val="24"/>
          <w:lang w:val="en-GB"/>
        </w:rPr>
        <w:lastRenderedPageBreak/>
        <w:t>PHOTOGRAPHS AND VIDEO</w:t>
      </w: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 xml:space="preserve">The Data Protection Act 1998 affects the use of photography.  An image of a child is personal data and it is, therefore, a requirement under the Act that </w:t>
      </w:r>
      <w:r w:rsidR="00093CF9" w:rsidRPr="009735D3">
        <w:rPr>
          <w:rFonts w:asciiTheme="minorHAnsi" w:hAnsiTheme="minorHAnsi"/>
          <w:color w:val="auto"/>
          <w:sz w:val="24"/>
          <w:szCs w:val="24"/>
          <w:lang w:val="en-GB"/>
        </w:rPr>
        <w:t xml:space="preserve">consent must be obtained from parents or carers before photographs or videos of young people will be taken or used within the setting, including displays, learning journeys, setting website and other marketing materials. </w:t>
      </w:r>
      <w:r w:rsidRPr="009735D3">
        <w:rPr>
          <w:rFonts w:asciiTheme="minorHAnsi" w:hAnsiTheme="minorHAnsi"/>
          <w:color w:val="auto"/>
          <w:sz w:val="24"/>
          <w:szCs w:val="24"/>
          <w:lang w:val="en-GB"/>
        </w:rPr>
        <w:t>It is also important to take into account the wishes of the child, remembering that some children do not wish to have their photograph taken.</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Staff will not use children’s first and last name nor use children’s names in image files if published on the web.</w:t>
      </w:r>
      <w:r w:rsidR="00093CF9" w:rsidRPr="009735D3">
        <w:rPr>
          <w:rFonts w:asciiTheme="minorHAnsi" w:hAnsiTheme="minorHAnsi"/>
          <w:color w:val="auto"/>
          <w:sz w:val="24"/>
          <w:szCs w:val="24"/>
          <w:lang w:val="en-GB"/>
        </w:rPr>
        <w:t xml:space="preserve">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093CF9" w:rsidP="006B4227">
      <w:pPr>
        <w:pStyle w:val="Heading2"/>
        <w:rPr>
          <w:rFonts w:asciiTheme="minorHAnsi" w:hAnsiTheme="minorHAnsi"/>
          <w:color w:val="auto"/>
          <w:sz w:val="24"/>
          <w:szCs w:val="24"/>
          <w:lang w:val="en-GB"/>
        </w:rPr>
      </w:pPr>
      <w:r w:rsidRPr="009735D3">
        <w:rPr>
          <w:rFonts w:asciiTheme="minorHAnsi" w:hAnsiTheme="minorHAnsi"/>
          <w:color w:val="auto"/>
          <w:sz w:val="24"/>
          <w:szCs w:val="24"/>
          <w:lang w:val="en-GB"/>
        </w:rPr>
        <w:t>Parents and v</w:t>
      </w:r>
      <w:r w:rsidR="006B4227" w:rsidRPr="009735D3">
        <w:rPr>
          <w:rFonts w:asciiTheme="minorHAnsi" w:hAnsiTheme="minorHAnsi"/>
          <w:color w:val="auto"/>
          <w:sz w:val="24"/>
          <w:szCs w:val="24"/>
          <w:lang w:val="en-GB"/>
        </w:rPr>
        <w:t xml:space="preserve">isitors will need to seek permission from the Centre Leadership Team should they want to take photographs e.g. of learning spaces free of children. </w:t>
      </w:r>
    </w:p>
    <w:p w:rsidR="006B4227" w:rsidRPr="009735D3" w:rsidRDefault="006B4227" w:rsidP="006B4227">
      <w:pPr>
        <w:pStyle w:val="Heading2"/>
        <w:rPr>
          <w:rFonts w:asciiTheme="minorHAnsi" w:hAnsiTheme="minorHAnsi"/>
          <w:color w:val="auto"/>
          <w:sz w:val="24"/>
          <w:szCs w:val="24"/>
          <w:lang w:val="en-GB"/>
        </w:rPr>
      </w:pPr>
    </w:p>
    <w:p w:rsidR="006B4227" w:rsidRPr="009735D3" w:rsidRDefault="006B4227" w:rsidP="006B4227">
      <w:pPr>
        <w:pStyle w:val="Heading2"/>
        <w:rPr>
          <w:rFonts w:asciiTheme="minorHAnsi" w:hAnsiTheme="minorHAnsi"/>
          <w:color w:val="auto"/>
          <w:sz w:val="24"/>
          <w:szCs w:val="24"/>
        </w:rPr>
      </w:pPr>
      <w:r w:rsidRPr="009735D3">
        <w:rPr>
          <w:rFonts w:asciiTheme="minorHAnsi" w:hAnsiTheme="minorHAnsi"/>
          <w:color w:val="auto"/>
          <w:sz w:val="24"/>
          <w:szCs w:val="24"/>
          <w:lang w:val="en-GB"/>
        </w:rPr>
        <w:t>Room leaders and managers are responsible for deleting all photographs of children from school devices once they are no longer used for their required purpose e.g. observation or display. Once a year, room leaders or managers will delete all photos of children from all school devices. If there is a purpose to store any photographs of children beyond a year e.g. for training or website, room leaders or managers, or any other staff will seek permission from the Head of</w:t>
      </w:r>
      <w:r w:rsidR="00665460" w:rsidRPr="009735D3">
        <w:rPr>
          <w:rFonts w:asciiTheme="minorHAnsi" w:hAnsiTheme="minorHAnsi"/>
          <w:color w:val="auto"/>
          <w:sz w:val="24"/>
          <w:szCs w:val="24"/>
          <w:lang w:val="en-GB"/>
        </w:rPr>
        <w:t xml:space="preserve"> Centre.</w:t>
      </w:r>
    </w:p>
    <w:p w:rsidR="006B4227" w:rsidRPr="009735D3" w:rsidRDefault="006B4227" w:rsidP="004657AB">
      <w:pPr>
        <w:pStyle w:val="Heading2"/>
        <w:rPr>
          <w:rFonts w:asciiTheme="minorHAnsi" w:hAnsiTheme="minorHAnsi"/>
          <w:sz w:val="24"/>
          <w:szCs w:val="24"/>
        </w:rPr>
      </w:pPr>
    </w:p>
    <w:p w:rsidR="004657AB" w:rsidRPr="009735D3" w:rsidRDefault="004657AB" w:rsidP="004657AB">
      <w:pPr>
        <w:pStyle w:val="Heading2"/>
        <w:rPr>
          <w:rFonts w:asciiTheme="minorHAnsi" w:hAnsiTheme="minorHAnsi"/>
          <w:sz w:val="24"/>
          <w:szCs w:val="24"/>
        </w:rPr>
      </w:pPr>
      <w:r w:rsidRPr="009735D3">
        <w:rPr>
          <w:rFonts w:asciiTheme="minorHAnsi" w:hAnsiTheme="minorHAnsi"/>
          <w:sz w:val="24"/>
          <w:szCs w:val="24"/>
        </w:rPr>
        <w:t>EMAIL</w:t>
      </w: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 xml:space="preserve">In line with Local Authority practice and guidance, the Centre provides all staff with access to a professional email account to use for all work related business, including communication with parents or </w:t>
      </w:r>
      <w:proofErr w:type="spellStart"/>
      <w:r w:rsidRPr="009735D3">
        <w:rPr>
          <w:rFonts w:asciiTheme="minorHAnsi" w:hAnsiTheme="minorHAnsi"/>
          <w:color w:val="auto"/>
          <w:sz w:val="24"/>
          <w:szCs w:val="24"/>
        </w:rPr>
        <w:t>carers</w:t>
      </w:r>
      <w:proofErr w:type="spellEnd"/>
      <w:r w:rsidRPr="009735D3">
        <w:rPr>
          <w:rFonts w:asciiTheme="minorHAnsi" w:hAnsiTheme="minorHAnsi"/>
          <w:color w:val="auto"/>
          <w:sz w:val="24"/>
          <w:szCs w:val="24"/>
        </w:rPr>
        <w:t xml:space="preserve">. This allows for email content to be monitored and protects staff from the risk of allegations, malicious emails or inappropriate contact with children and their families. </w:t>
      </w:r>
    </w:p>
    <w:p w:rsidR="004657AB" w:rsidRPr="009735D3" w:rsidRDefault="004657AB" w:rsidP="004657AB">
      <w:pPr>
        <w:pStyle w:val="Heading2"/>
        <w:rPr>
          <w:rFonts w:asciiTheme="minorHAnsi" w:hAnsiTheme="minorHAnsi"/>
          <w:color w:val="auto"/>
          <w:sz w:val="24"/>
          <w:szCs w:val="24"/>
        </w:rPr>
      </w:pP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Staff should not participate in any material that is illegal, obscene and defamatory or that is intended to annoy or intimidate another person or persons.</w:t>
      </w:r>
    </w:p>
    <w:p w:rsidR="004657AB" w:rsidRPr="009735D3" w:rsidRDefault="004657AB" w:rsidP="004657AB">
      <w:pPr>
        <w:pStyle w:val="Heading2"/>
        <w:rPr>
          <w:rFonts w:asciiTheme="minorHAnsi" w:hAnsiTheme="minorHAnsi"/>
          <w:color w:val="auto"/>
          <w:sz w:val="24"/>
          <w:szCs w:val="24"/>
        </w:rPr>
      </w:pPr>
    </w:p>
    <w:p w:rsidR="004657AB" w:rsidRPr="009735D3" w:rsidRDefault="004657AB" w:rsidP="004657AB">
      <w:pPr>
        <w:pStyle w:val="Heading2"/>
        <w:rPr>
          <w:rFonts w:asciiTheme="minorHAnsi" w:hAnsiTheme="minorHAnsi"/>
          <w:color w:val="auto"/>
          <w:sz w:val="24"/>
          <w:szCs w:val="24"/>
        </w:rPr>
      </w:pPr>
      <w:r w:rsidRPr="009735D3">
        <w:rPr>
          <w:rFonts w:asciiTheme="minorHAnsi" w:hAnsiTheme="minorHAnsi"/>
          <w:color w:val="auto"/>
          <w:sz w:val="24"/>
          <w:szCs w:val="24"/>
        </w:rPr>
        <w:t xml:space="preserve">All emails should stay professional in tone and checked carefully before sending, just as an official letter would be. Care should be taken when forwarding emails from others. </w:t>
      </w:r>
    </w:p>
    <w:p w:rsidR="004657AB" w:rsidRPr="009735D3" w:rsidRDefault="004657AB" w:rsidP="00F056E1">
      <w:pPr>
        <w:pStyle w:val="Heading2"/>
        <w:spacing w:before="0"/>
        <w:rPr>
          <w:rFonts w:asciiTheme="minorHAnsi" w:hAnsiTheme="minorHAnsi"/>
          <w:sz w:val="24"/>
          <w:szCs w:val="24"/>
        </w:rPr>
      </w:pPr>
    </w:p>
    <w:p w:rsidR="00F056E1" w:rsidRPr="009735D3" w:rsidRDefault="00F056E1" w:rsidP="00F056E1">
      <w:pPr>
        <w:pStyle w:val="Heading2"/>
        <w:spacing w:before="0"/>
        <w:rPr>
          <w:rFonts w:asciiTheme="minorHAnsi" w:hAnsiTheme="minorHAnsi"/>
          <w:sz w:val="24"/>
          <w:szCs w:val="24"/>
        </w:rPr>
      </w:pPr>
      <w:r w:rsidRPr="009735D3">
        <w:rPr>
          <w:rFonts w:asciiTheme="minorHAnsi" w:hAnsiTheme="minorHAnsi"/>
          <w:sz w:val="24"/>
          <w:szCs w:val="24"/>
        </w:rPr>
        <w:t xml:space="preserve">MOBILE TECHNOLOGY </w:t>
      </w:r>
      <w:r w:rsidR="007C202F" w:rsidRPr="009735D3">
        <w:rPr>
          <w:rFonts w:asciiTheme="minorHAnsi" w:hAnsiTheme="minorHAnsi"/>
          <w:sz w:val="24"/>
          <w:szCs w:val="24"/>
        </w:rPr>
        <w:t>- STAFF</w:t>
      </w:r>
    </w:p>
    <w:p w:rsidR="004657AB" w:rsidRPr="009735D3" w:rsidRDefault="004657AB" w:rsidP="00F056E1">
      <w:pPr>
        <w:rPr>
          <w:sz w:val="24"/>
          <w:szCs w:val="24"/>
        </w:rPr>
      </w:pPr>
      <w:r w:rsidRPr="009735D3">
        <w:rPr>
          <w:sz w:val="24"/>
          <w:szCs w:val="24"/>
        </w:rPr>
        <w:t>Centre mobile phones may be used for their designated purposes (e.g. contacting a family) in the staff room or within office spaces. They may not be used in the learning spaces. Owlets phone and a school ‘outings’ phone may be used in learning spaces and on visits for contacting the school, parents or services e.g. an ambulance and these phones may not be taken home.</w:t>
      </w:r>
    </w:p>
    <w:p w:rsidR="004657AB" w:rsidRPr="009735D3" w:rsidRDefault="004657AB" w:rsidP="00F056E1">
      <w:pPr>
        <w:rPr>
          <w:sz w:val="24"/>
          <w:szCs w:val="24"/>
        </w:rPr>
      </w:pPr>
    </w:p>
    <w:p w:rsidR="004657AB" w:rsidRPr="009735D3" w:rsidRDefault="00F056E1" w:rsidP="004657AB">
      <w:pPr>
        <w:rPr>
          <w:sz w:val="24"/>
          <w:szCs w:val="24"/>
        </w:rPr>
      </w:pPr>
      <w:r w:rsidRPr="009735D3">
        <w:rPr>
          <w:sz w:val="24"/>
          <w:szCs w:val="24"/>
        </w:rPr>
        <w:t xml:space="preserve">The use of personal mobile phones by staff in any of the learning spaces indoors or out, is strictly prohibited unless permission is given from a member of the Centre Leadership Team. Personal mobile phones should only be used outside of working hours and never whilst children are </w:t>
      </w:r>
      <w:r w:rsidRPr="009735D3">
        <w:rPr>
          <w:sz w:val="24"/>
          <w:szCs w:val="24"/>
        </w:rPr>
        <w:lastRenderedPageBreak/>
        <w:t>present. They may only be used in the staff room or offices even after working hours. If a member of staff needs to have access to their personal mobile for emergency reasons they may seek permission from a member of the Centre Leadership Team.</w:t>
      </w:r>
      <w:r w:rsidR="004657AB" w:rsidRPr="009735D3">
        <w:rPr>
          <w:sz w:val="24"/>
          <w:szCs w:val="24"/>
        </w:rPr>
        <w:t xml:space="preserve"> Personal mobile phones must be stored in staff lockers or in their bags in lockable cupboards within classrooms.</w:t>
      </w:r>
    </w:p>
    <w:p w:rsidR="00F056E1" w:rsidRPr="009735D3" w:rsidRDefault="00F056E1" w:rsidP="00F056E1">
      <w:pPr>
        <w:rPr>
          <w:sz w:val="24"/>
          <w:szCs w:val="24"/>
        </w:rPr>
      </w:pPr>
    </w:p>
    <w:p w:rsidR="004657AB" w:rsidRPr="009735D3" w:rsidRDefault="004657AB" w:rsidP="004657AB">
      <w:pPr>
        <w:rPr>
          <w:sz w:val="24"/>
          <w:szCs w:val="24"/>
        </w:rPr>
      </w:pPr>
      <w:r w:rsidRPr="009735D3">
        <w:rPr>
          <w:sz w:val="24"/>
          <w:szCs w:val="24"/>
        </w:rPr>
        <w:t>Personal mobile phones must never be used to contact children or their families, nor should they be used to take videos or photographs of children. In circumstances such as outings and off site visits, staff will agree with a member of the Centre Leadership Team the appropriate use of personal mobile phones in the event of an emergency. Personal mobile phones may not be charged in the Centre except with permission from The Head of Centre for extraordinary circumstances.</w:t>
      </w:r>
    </w:p>
    <w:p w:rsidR="004657AB" w:rsidRPr="009735D3" w:rsidRDefault="004657AB" w:rsidP="004657AB">
      <w:pPr>
        <w:rPr>
          <w:sz w:val="24"/>
          <w:szCs w:val="24"/>
        </w:rPr>
      </w:pPr>
    </w:p>
    <w:p w:rsidR="004657AB" w:rsidRPr="009735D3" w:rsidRDefault="004657AB" w:rsidP="004657AB">
      <w:pPr>
        <w:rPr>
          <w:sz w:val="24"/>
          <w:szCs w:val="24"/>
        </w:rPr>
      </w:pPr>
      <w:r w:rsidRPr="009735D3">
        <w:rPr>
          <w:sz w:val="24"/>
          <w:szCs w:val="24"/>
        </w:rPr>
        <w:t>Personal mobile phones or devices (e.g. iPad, iPod or iPhone), should not be used for any apps which record and store children’s personal details, attainment or photographs. Only Centre issued devices may be used for such activities, ensuring that any devices used are appropriately encrypted if taken off site.</w:t>
      </w:r>
    </w:p>
    <w:p w:rsidR="004657AB" w:rsidRPr="009735D3" w:rsidRDefault="004657AB" w:rsidP="004657AB">
      <w:pPr>
        <w:rPr>
          <w:sz w:val="24"/>
          <w:szCs w:val="24"/>
        </w:rPr>
      </w:pPr>
    </w:p>
    <w:p w:rsidR="00651600" w:rsidRPr="009735D3" w:rsidRDefault="004657AB" w:rsidP="00F056E1">
      <w:pPr>
        <w:rPr>
          <w:sz w:val="24"/>
          <w:szCs w:val="24"/>
        </w:rPr>
      </w:pPr>
      <w:r w:rsidRPr="009735D3">
        <w:rPr>
          <w:sz w:val="24"/>
          <w:szCs w:val="24"/>
        </w:rPr>
        <w:t>Where there is a suspicion that the material on a mobile phone may be unsuitable and may constitute evidence relating to a criminal offence, the ‘Allegations of Abuse’ process will be followed (please refer to the setting’s ‘Safeguarding and Child Protection Policy’).</w:t>
      </w:r>
    </w:p>
    <w:p w:rsidR="00DE19C4" w:rsidRPr="009735D3" w:rsidRDefault="00DE19C4" w:rsidP="00F056E1">
      <w:pPr>
        <w:rPr>
          <w:sz w:val="24"/>
          <w:szCs w:val="24"/>
        </w:rPr>
      </w:pPr>
    </w:p>
    <w:p w:rsidR="00DE19C4" w:rsidRPr="009735D3" w:rsidRDefault="007C202F" w:rsidP="00F056E1">
      <w:pPr>
        <w:rPr>
          <w:color w:val="0070C0"/>
          <w:sz w:val="24"/>
          <w:szCs w:val="24"/>
        </w:rPr>
      </w:pPr>
      <w:r w:rsidRPr="009735D3">
        <w:rPr>
          <w:color w:val="0070C0"/>
          <w:sz w:val="24"/>
          <w:szCs w:val="24"/>
        </w:rPr>
        <w:t xml:space="preserve">MOBILE TECHNOLOGY - </w:t>
      </w:r>
      <w:r w:rsidR="00DE19C4" w:rsidRPr="009735D3">
        <w:rPr>
          <w:color w:val="0070C0"/>
          <w:sz w:val="24"/>
          <w:szCs w:val="24"/>
        </w:rPr>
        <w:t>PARENTS</w:t>
      </w:r>
    </w:p>
    <w:p w:rsidR="00DE19C4" w:rsidRPr="009735D3" w:rsidRDefault="00410200" w:rsidP="00F056E1">
      <w:pPr>
        <w:rPr>
          <w:sz w:val="24"/>
          <w:szCs w:val="24"/>
        </w:rPr>
      </w:pPr>
      <w:r w:rsidRPr="009735D3">
        <w:rPr>
          <w:sz w:val="24"/>
          <w:szCs w:val="24"/>
        </w:rPr>
        <w:t xml:space="preserve">Parents or </w:t>
      </w:r>
      <w:proofErr w:type="spellStart"/>
      <w:r w:rsidR="00DE19C4" w:rsidRPr="009735D3">
        <w:rPr>
          <w:sz w:val="24"/>
          <w:szCs w:val="24"/>
        </w:rPr>
        <w:t>carers</w:t>
      </w:r>
      <w:proofErr w:type="spellEnd"/>
      <w:r w:rsidR="00DE19C4" w:rsidRPr="009735D3">
        <w:rPr>
          <w:sz w:val="24"/>
          <w:szCs w:val="24"/>
        </w:rPr>
        <w:t xml:space="preserve"> may not use mobile phones in the Centre; although we </w:t>
      </w:r>
      <w:proofErr w:type="spellStart"/>
      <w:r w:rsidR="00DE19C4" w:rsidRPr="009735D3">
        <w:rPr>
          <w:sz w:val="24"/>
          <w:szCs w:val="24"/>
        </w:rPr>
        <w:t>recognise</w:t>
      </w:r>
      <w:proofErr w:type="spellEnd"/>
      <w:r w:rsidR="00DE19C4" w:rsidRPr="009735D3">
        <w:rPr>
          <w:sz w:val="24"/>
          <w:szCs w:val="24"/>
        </w:rPr>
        <w:t xml:space="preserve"> the advantages for parents to be able to access the tools of a smart phone whilst visiting Homerton we perceive the risks now out way the benefits. Photographs of children are easily captured without permission from the children’s parents. All families will be asked to take their phone outside the building (not in one of the Centre gardens) if they need to use their phone.</w:t>
      </w:r>
    </w:p>
    <w:p w:rsidR="00F056E1" w:rsidRPr="009735D3" w:rsidRDefault="00F056E1" w:rsidP="00F056E1">
      <w:pPr>
        <w:rPr>
          <w:sz w:val="24"/>
          <w:szCs w:val="24"/>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SOCIAL NETWORKING</w:t>
      </w:r>
      <w:r w:rsidR="004657AB" w:rsidRPr="009735D3">
        <w:rPr>
          <w:rFonts w:asciiTheme="minorHAnsi" w:hAnsiTheme="minorHAnsi"/>
          <w:sz w:val="24"/>
          <w:szCs w:val="24"/>
          <w:lang w:val="en-GB"/>
        </w:rPr>
        <w:t xml:space="preserve"> - STAFF</w:t>
      </w:r>
    </w:p>
    <w:p w:rsidR="00F056E1" w:rsidRPr="009735D3" w:rsidRDefault="00F056E1" w:rsidP="00F056E1">
      <w:pPr>
        <w:rPr>
          <w:sz w:val="24"/>
          <w:szCs w:val="24"/>
          <w:lang w:val="en-GB"/>
        </w:rPr>
      </w:pPr>
      <w:r w:rsidRPr="009735D3">
        <w:rPr>
          <w:sz w:val="24"/>
          <w:szCs w:val="24"/>
          <w:lang w:val="en-GB"/>
        </w:rPr>
        <w:t>Due to the public nature of social networking and the inability to keep content truly private, we take great care in the management and use of such sites. Best practice guidance states that staff must not:</w:t>
      </w:r>
    </w:p>
    <w:p w:rsidR="00F056E1" w:rsidRPr="009735D3" w:rsidRDefault="0050431F" w:rsidP="00F056E1">
      <w:pPr>
        <w:pStyle w:val="ListParagraph"/>
        <w:numPr>
          <w:ilvl w:val="0"/>
          <w:numId w:val="3"/>
        </w:numPr>
        <w:rPr>
          <w:sz w:val="24"/>
          <w:szCs w:val="24"/>
          <w:lang w:val="en-GB"/>
        </w:rPr>
      </w:pPr>
      <w:r w:rsidRPr="009735D3">
        <w:rPr>
          <w:sz w:val="24"/>
          <w:szCs w:val="24"/>
          <w:lang w:val="en-GB"/>
        </w:rPr>
        <w:t>D</w:t>
      </w:r>
      <w:r w:rsidR="00F056E1" w:rsidRPr="009735D3">
        <w:rPr>
          <w:sz w:val="24"/>
          <w:szCs w:val="24"/>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9735D3" w:rsidRDefault="0050431F" w:rsidP="00F056E1">
      <w:pPr>
        <w:pStyle w:val="ListParagraph"/>
        <w:numPr>
          <w:ilvl w:val="0"/>
          <w:numId w:val="3"/>
        </w:numPr>
        <w:rPr>
          <w:sz w:val="24"/>
          <w:szCs w:val="24"/>
          <w:lang w:val="en-GB"/>
        </w:rPr>
      </w:pPr>
      <w:r w:rsidRPr="009735D3">
        <w:rPr>
          <w:sz w:val="24"/>
          <w:szCs w:val="24"/>
          <w:lang w:val="en-GB"/>
        </w:rPr>
        <w:t>D</w:t>
      </w:r>
      <w:r w:rsidR="00F056E1" w:rsidRPr="009735D3">
        <w:rPr>
          <w:sz w:val="24"/>
          <w:szCs w:val="24"/>
          <w:lang w:val="en-GB"/>
        </w:rPr>
        <w:t>isclose the name of the setting or allow it to be identified by any details at all.  This includes posting photos of children and young people, the premises or events with work colleagues</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S</w:t>
      </w:r>
      <w:r w:rsidR="00F056E1" w:rsidRPr="009735D3">
        <w:rPr>
          <w:sz w:val="24"/>
          <w:szCs w:val="24"/>
          <w:lang w:val="en-GB"/>
        </w:rPr>
        <w:t>ocial networking sites may not be accessed in work hours or from any technology owned by the Centre</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L</w:t>
      </w:r>
      <w:r w:rsidR="007C202F" w:rsidRPr="009735D3">
        <w:rPr>
          <w:sz w:val="24"/>
          <w:szCs w:val="24"/>
          <w:lang w:val="en-GB"/>
        </w:rPr>
        <w:t xml:space="preserve">ink </w:t>
      </w:r>
      <w:proofErr w:type="gramStart"/>
      <w:r w:rsidR="007C202F" w:rsidRPr="009735D3">
        <w:rPr>
          <w:sz w:val="24"/>
          <w:szCs w:val="24"/>
          <w:lang w:val="en-GB"/>
        </w:rPr>
        <w:t xml:space="preserve">their </w:t>
      </w:r>
      <w:r w:rsidR="00F056E1" w:rsidRPr="009735D3">
        <w:rPr>
          <w:sz w:val="24"/>
          <w:szCs w:val="24"/>
          <w:lang w:val="en-GB"/>
        </w:rPr>
        <w:t>own</w:t>
      </w:r>
      <w:proofErr w:type="gramEnd"/>
      <w:r w:rsidR="00F056E1" w:rsidRPr="009735D3">
        <w:rPr>
          <w:sz w:val="24"/>
          <w:szCs w:val="24"/>
          <w:lang w:val="en-GB"/>
        </w:rPr>
        <w:t xml:space="preserve"> blogs/personal web pages to the setting’s website</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M</w:t>
      </w:r>
      <w:r w:rsidR="00F056E1" w:rsidRPr="009735D3">
        <w:rPr>
          <w:sz w:val="24"/>
          <w:szCs w:val="24"/>
          <w:lang w:val="en-GB"/>
        </w:rPr>
        <w:t>ake defamatory remarks about the setting, colleagues or service users</w:t>
      </w:r>
      <w:r w:rsidRPr="009735D3">
        <w:rPr>
          <w:sz w:val="24"/>
          <w:szCs w:val="24"/>
          <w:lang w:val="en-GB"/>
        </w:rPr>
        <w:t>.</w:t>
      </w:r>
    </w:p>
    <w:p w:rsidR="00F056E1" w:rsidRPr="009735D3" w:rsidRDefault="0050431F" w:rsidP="00F056E1">
      <w:pPr>
        <w:pStyle w:val="ListParagraph"/>
        <w:numPr>
          <w:ilvl w:val="0"/>
          <w:numId w:val="3"/>
        </w:numPr>
        <w:rPr>
          <w:sz w:val="24"/>
          <w:szCs w:val="24"/>
          <w:lang w:val="en-GB"/>
        </w:rPr>
      </w:pPr>
      <w:r w:rsidRPr="009735D3">
        <w:rPr>
          <w:sz w:val="24"/>
          <w:szCs w:val="24"/>
          <w:lang w:val="en-GB"/>
        </w:rPr>
        <w:t>M</w:t>
      </w:r>
      <w:r w:rsidR="00F056E1" w:rsidRPr="009735D3">
        <w:rPr>
          <w:sz w:val="24"/>
          <w:szCs w:val="24"/>
          <w:lang w:val="en-GB"/>
        </w:rPr>
        <w:t>isrepresent the setting by posting false or inaccurate statements</w:t>
      </w:r>
      <w:r w:rsidRPr="009735D3">
        <w:rPr>
          <w:sz w:val="24"/>
          <w:szCs w:val="24"/>
          <w:lang w:val="en-GB"/>
        </w:rPr>
        <w:t>.</w:t>
      </w:r>
    </w:p>
    <w:p w:rsidR="004657AB" w:rsidRPr="009735D3" w:rsidRDefault="00F056E1" w:rsidP="00F056E1">
      <w:pPr>
        <w:pStyle w:val="ListParagraph"/>
        <w:numPr>
          <w:ilvl w:val="0"/>
          <w:numId w:val="3"/>
        </w:numPr>
        <w:rPr>
          <w:sz w:val="24"/>
          <w:szCs w:val="24"/>
          <w:lang w:val="en-GB"/>
        </w:rPr>
      </w:pPr>
      <w:r w:rsidRPr="009735D3">
        <w:rPr>
          <w:sz w:val="24"/>
          <w:szCs w:val="24"/>
          <w:lang w:val="en-GB"/>
        </w:rPr>
        <w:t>‘Friend’ parents without the explicit permission of those parents and they should ensure all privacy settings are set to maximum and checked regularly.</w:t>
      </w:r>
    </w:p>
    <w:p w:rsidR="004657AB" w:rsidRPr="009735D3" w:rsidRDefault="00F056E1" w:rsidP="004657AB">
      <w:pPr>
        <w:pStyle w:val="ListParagraph"/>
        <w:numPr>
          <w:ilvl w:val="0"/>
          <w:numId w:val="3"/>
        </w:numPr>
        <w:rPr>
          <w:sz w:val="24"/>
          <w:szCs w:val="24"/>
        </w:rPr>
      </w:pPr>
      <w:r w:rsidRPr="009735D3">
        <w:rPr>
          <w:sz w:val="24"/>
          <w:szCs w:val="24"/>
          <w:lang w:val="en-GB"/>
        </w:rPr>
        <w:t xml:space="preserve"> </w:t>
      </w:r>
      <w:r w:rsidR="004657AB" w:rsidRPr="009735D3">
        <w:rPr>
          <w:sz w:val="24"/>
          <w:szCs w:val="24"/>
        </w:rPr>
        <w:t xml:space="preserve">Staff must not engage in any personal communications (i.e. via Facebook, Messenger, </w:t>
      </w:r>
      <w:proofErr w:type="spellStart"/>
      <w:r w:rsidR="004657AB" w:rsidRPr="009735D3">
        <w:rPr>
          <w:sz w:val="24"/>
          <w:szCs w:val="24"/>
        </w:rPr>
        <w:t>hotmail</w:t>
      </w:r>
      <w:proofErr w:type="spellEnd"/>
      <w:r w:rsidR="004657AB" w:rsidRPr="009735D3">
        <w:rPr>
          <w:sz w:val="24"/>
          <w:szCs w:val="24"/>
        </w:rPr>
        <w:t xml:space="preserve">, </w:t>
      </w:r>
      <w:proofErr w:type="spellStart"/>
      <w:r w:rsidR="004657AB" w:rsidRPr="009735D3">
        <w:rPr>
          <w:sz w:val="24"/>
          <w:szCs w:val="24"/>
        </w:rPr>
        <w:t>gmail</w:t>
      </w:r>
      <w:proofErr w:type="spellEnd"/>
      <w:r w:rsidR="004657AB" w:rsidRPr="009735D3">
        <w:rPr>
          <w:sz w:val="24"/>
          <w:szCs w:val="24"/>
        </w:rPr>
        <w:t xml:space="preserve"> or yahoo accounts etc.), with parents or </w:t>
      </w:r>
      <w:proofErr w:type="spellStart"/>
      <w:r w:rsidR="004657AB" w:rsidRPr="009735D3">
        <w:rPr>
          <w:sz w:val="24"/>
          <w:szCs w:val="24"/>
        </w:rPr>
        <w:t>carers</w:t>
      </w:r>
      <w:proofErr w:type="spellEnd"/>
      <w:r w:rsidR="004657AB" w:rsidRPr="009735D3">
        <w:rPr>
          <w:sz w:val="24"/>
          <w:szCs w:val="24"/>
        </w:rPr>
        <w:t xml:space="preserve"> or their children who attend or have previously attended Homerton. Sometimes staff have relatives or close friends </w:t>
      </w:r>
      <w:r w:rsidR="004657AB" w:rsidRPr="009735D3">
        <w:rPr>
          <w:sz w:val="24"/>
          <w:szCs w:val="24"/>
        </w:rPr>
        <w:lastRenderedPageBreak/>
        <w:t>whose children attend Homerton and who they personally message through texts or emails, they may continue to do so provided they have made the Head of Centre aware.</w:t>
      </w:r>
    </w:p>
    <w:p w:rsidR="00665460" w:rsidRPr="009735D3" w:rsidRDefault="00665460" w:rsidP="00665460">
      <w:pPr>
        <w:pStyle w:val="ListParagraph"/>
        <w:rPr>
          <w:sz w:val="24"/>
          <w:szCs w:val="24"/>
        </w:rPr>
      </w:pPr>
    </w:p>
    <w:p w:rsidR="004657AB" w:rsidRPr="009735D3" w:rsidRDefault="004657AB" w:rsidP="004657AB">
      <w:pPr>
        <w:rPr>
          <w:sz w:val="24"/>
          <w:szCs w:val="24"/>
          <w:lang w:val="en-GB"/>
        </w:rPr>
      </w:pPr>
      <w:r w:rsidRPr="009735D3">
        <w:rPr>
          <w:rFonts w:eastAsiaTheme="majorEastAsia" w:cstheme="majorBidi"/>
          <w:color w:val="365F91" w:themeColor="accent1" w:themeShade="BF"/>
          <w:sz w:val="24"/>
          <w:szCs w:val="24"/>
          <w:lang w:val="en-GB"/>
        </w:rPr>
        <w:t>SOCIAL NETWORKING - PARENTS</w:t>
      </w:r>
    </w:p>
    <w:p w:rsidR="00F056E1" w:rsidRPr="009735D3" w:rsidRDefault="0050431F" w:rsidP="004657AB">
      <w:pPr>
        <w:rPr>
          <w:sz w:val="24"/>
          <w:szCs w:val="24"/>
          <w:lang w:val="en-GB"/>
        </w:rPr>
      </w:pPr>
      <w:r w:rsidRPr="009735D3">
        <w:rPr>
          <w:sz w:val="24"/>
          <w:szCs w:val="24"/>
          <w:lang w:val="en-GB"/>
        </w:rPr>
        <w:t>P</w:t>
      </w:r>
      <w:r w:rsidR="00F056E1" w:rsidRPr="009735D3">
        <w:rPr>
          <w:sz w:val="24"/>
          <w:szCs w:val="24"/>
          <w:lang w:val="en-GB"/>
        </w:rPr>
        <w:t>arents are informed through our school booklet that publishing images which include children other than their own on Social Network sites is not acceptable, unless specific permission has been obtained from the subjects/parents.</w:t>
      </w:r>
    </w:p>
    <w:p w:rsidR="007B28D9" w:rsidRPr="009735D3" w:rsidRDefault="007B28D9" w:rsidP="00F056E1">
      <w:pPr>
        <w:autoSpaceDE w:val="0"/>
        <w:autoSpaceDN w:val="0"/>
        <w:adjustRightInd w:val="0"/>
        <w:rPr>
          <w:sz w:val="24"/>
          <w:szCs w:val="24"/>
          <w:lang w:val="en-GB"/>
        </w:rPr>
      </w:pPr>
    </w:p>
    <w:p w:rsidR="004657AB" w:rsidRPr="009735D3" w:rsidRDefault="004657AB" w:rsidP="004657AB">
      <w:pPr>
        <w:autoSpaceDE w:val="0"/>
        <w:autoSpaceDN w:val="0"/>
        <w:adjustRightInd w:val="0"/>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DATA STORAGE AND MANAGEMENT</w:t>
      </w:r>
    </w:p>
    <w:p w:rsidR="004657AB" w:rsidRPr="009735D3" w:rsidRDefault="004657AB" w:rsidP="004657AB">
      <w:pPr>
        <w:autoSpaceDE w:val="0"/>
        <w:autoSpaceDN w:val="0"/>
        <w:adjustRightInd w:val="0"/>
        <w:rPr>
          <w:rFonts w:eastAsiaTheme="majorEastAsia" w:cstheme="majorBidi"/>
          <w:sz w:val="24"/>
          <w:szCs w:val="24"/>
          <w:lang w:val="en-GB"/>
        </w:rPr>
      </w:pPr>
      <w:r w:rsidRPr="009735D3">
        <w:rPr>
          <w:rFonts w:eastAsiaTheme="majorEastAsia" w:cstheme="majorBidi"/>
          <w:sz w:val="24"/>
          <w:szCs w:val="24"/>
          <w:lang w:val="en-GB"/>
        </w:rPr>
        <w:t xml:space="preserve">No electronic documents that include children’s names or digital images will be transported out of the centre e.g. on Fobs. Central Hosting can be used by all staff that need to access electronic work from home. </w:t>
      </w:r>
    </w:p>
    <w:p w:rsidR="004657AB" w:rsidRPr="009735D3" w:rsidRDefault="004657AB" w:rsidP="004657AB">
      <w:pPr>
        <w:autoSpaceDE w:val="0"/>
        <w:autoSpaceDN w:val="0"/>
        <w:adjustRightInd w:val="0"/>
        <w:rPr>
          <w:rFonts w:eastAsiaTheme="majorEastAsia" w:cstheme="majorBidi"/>
          <w:sz w:val="24"/>
          <w:szCs w:val="24"/>
          <w:lang w:val="en-GB"/>
        </w:rPr>
      </w:pPr>
    </w:p>
    <w:p w:rsidR="004657AB" w:rsidRPr="009735D3" w:rsidRDefault="004657AB" w:rsidP="004657AB">
      <w:pPr>
        <w:autoSpaceDE w:val="0"/>
        <w:autoSpaceDN w:val="0"/>
        <w:adjustRightInd w:val="0"/>
        <w:rPr>
          <w:rFonts w:eastAsiaTheme="majorEastAsia" w:cstheme="majorBidi"/>
          <w:sz w:val="24"/>
          <w:szCs w:val="24"/>
          <w:lang w:val="en-GB"/>
        </w:rPr>
      </w:pPr>
      <w:r w:rsidRPr="009735D3">
        <w:rPr>
          <w:rFonts w:eastAsiaTheme="majorEastAsia" w:cstheme="majorBidi"/>
          <w:sz w:val="24"/>
          <w:szCs w:val="24"/>
          <w:lang w:val="en-GB"/>
        </w:rPr>
        <w:t>Only the Head of Centre, the Office manager or ICT service technician can manage the user accounts on Centrally Hosted emails and MIS systems.  All activity in this user tool will be logged and kept for a minimum of one month in case of any incident.</w:t>
      </w:r>
    </w:p>
    <w:p w:rsidR="004657AB" w:rsidRPr="009735D3" w:rsidRDefault="004657AB" w:rsidP="00F056E1">
      <w:pPr>
        <w:autoSpaceDE w:val="0"/>
        <w:autoSpaceDN w:val="0"/>
        <w:adjustRightInd w:val="0"/>
        <w:rPr>
          <w:rFonts w:eastAsiaTheme="majorEastAsia" w:cstheme="majorBidi"/>
          <w:sz w:val="24"/>
          <w:szCs w:val="24"/>
          <w:lang w:val="en-GB"/>
        </w:rPr>
      </w:pPr>
    </w:p>
    <w:p w:rsidR="007B28D9" w:rsidRPr="009735D3" w:rsidRDefault="007B28D9" w:rsidP="00F056E1">
      <w:pPr>
        <w:autoSpaceDE w:val="0"/>
        <w:autoSpaceDN w:val="0"/>
        <w:adjustRightInd w:val="0"/>
        <w:rPr>
          <w:rFonts w:eastAsiaTheme="majorEastAsia" w:cstheme="majorBidi"/>
          <w:color w:val="365F91" w:themeColor="accent1" w:themeShade="BF"/>
          <w:sz w:val="28"/>
          <w:szCs w:val="24"/>
          <w:lang w:val="en-GB"/>
        </w:rPr>
      </w:pPr>
      <w:r w:rsidRPr="009735D3">
        <w:rPr>
          <w:rFonts w:eastAsiaTheme="majorEastAsia" w:cstheme="majorBidi"/>
          <w:color w:val="365F91" w:themeColor="accent1" w:themeShade="BF"/>
          <w:sz w:val="28"/>
          <w:szCs w:val="24"/>
          <w:lang w:val="en-GB"/>
        </w:rPr>
        <w:t>Designated Child Protection Officers:</w:t>
      </w:r>
    </w:p>
    <w:p w:rsidR="007B28D9" w:rsidRDefault="0068707B" w:rsidP="00F056E1">
      <w:pPr>
        <w:autoSpaceDE w:val="0"/>
        <w:autoSpaceDN w:val="0"/>
        <w:adjustRightInd w:val="0"/>
        <w:rPr>
          <w:sz w:val="24"/>
          <w:szCs w:val="24"/>
          <w:lang w:val="en-GB"/>
        </w:rPr>
      </w:pPr>
      <w:r>
        <w:rPr>
          <w:sz w:val="24"/>
          <w:szCs w:val="24"/>
          <w:lang w:val="en-GB"/>
        </w:rPr>
        <w:t>Head of Centre</w:t>
      </w:r>
      <w:r>
        <w:rPr>
          <w:sz w:val="24"/>
          <w:szCs w:val="24"/>
          <w:lang w:val="en-GB"/>
        </w:rPr>
        <w:tab/>
      </w:r>
      <w:r w:rsidR="003E1D78">
        <w:rPr>
          <w:sz w:val="24"/>
          <w:szCs w:val="24"/>
          <w:lang w:val="en-GB"/>
        </w:rPr>
        <w:t xml:space="preserve">            </w:t>
      </w:r>
      <w:r>
        <w:rPr>
          <w:sz w:val="24"/>
          <w:szCs w:val="24"/>
          <w:lang w:val="en-GB"/>
        </w:rPr>
        <w:t>Susan Sutton</w:t>
      </w:r>
    </w:p>
    <w:p w:rsidR="003E1D78" w:rsidRPr="009735D3" w:rsidRDefault="003E1D78" w:rsidP="00F056E1">
      <w:pPr>
        <w:autoSpaceDE w:val="0"/>
        <w:autoSpaceDN w:val="0"/>
        <w:adjustRightInd w:val="0"/>
        <w:rPr>
          <w:sz w:val="24"/>
          <w:szCs w:val="24"/>
          <w:lang w:val="en-GB"/>
        </w:rPr>
      </w:pPr>
      <w:r>
        <w:rPr>
          <w:sz w:val="24"/>
          <w:szCs w:val="24"/>
          <w:lang w:val="en-GB"/>
        </w:rPr>
        <w:t xml:space="preserve">Assistant Head of Centre </w:t>
      </w:r>
      <w:r w:rsidR="00824EDD">
        <w:rPr>
          <w:sz w:val="24"/>
          <w:szCs w:val="24"/>
          <w:lang w:val="en-GB"/>
        </w:rPr>
        <w:t xml:space="preserve">      </w:t>
      </w:r>
      <w:r>
        <w:rPr>
          <w:sz w:val="24"/>
          <w:szCs w:val="24"/>
          <w:lang w:val="en-GB"/>
        </w:rPr>
        <w:t xml:space="preserve"> Alex Pearson</w:t>
      </w:r>
    </w:p>
    <w:p w:rsidR="007B28D9" w:rsidRDefault="007B28D9" w:rsidP="00F056E1">
      <w:pPr>
        <w:autoSpaceDE w:val="0"/>
        <w:autoSpaceDN w:val="0"/>
        <w:adjustRightInd w:val="0"/>
        <w:rPr>
          <w:sz w:val="24"/>
          <w:szCs w:val="24"/>
          <w:lang w:val="en-GB"/>
        </w:rPr>
      </w:pPr>
      <w:r w:rsidRPr="009735D3">
        <w:rPr>
          <w:sz w:val="24"/>
          <w:szCs w:val="24"/>
          <w:lang w:val="en-GB"/>
        </w:rPr>
        <w:t>Outreach manager</w:t>
      </w:r>
      <w:r w:rsidRPr="009735D3">
        <w:rPr>
          <w:sz w:val="24"/>
          <w:szCs w:val="24"/>
          <w:lang w:val="en-GB"/>
        </w:rPr>
        <w:tab/>
      </w:r>
      <w:r w:rsidR="003E1D78">
        <w:rPr>
          <w:sz w:val="24"/>
          <w:szCs w:val="24"/>
          <w:lang w:val="en-GB"/>
        </w:rPr>
        <w:t xml:space="preserve">            </w:t>
      </w:r>
      <w:r w:rsidRPr="009735D3">
        <w:rPr>
          <w:sz w:val="24"/>
          <w:szCs w:val="24"/>
          <w:lang w:val="en-GB"/>
        </w:rPr>
        <w:t>Rachel Currie</w:t>
      </w:r>
    </w:p>
    <w:p w:rsidR="003E1D78" w:rsidRPr="009735D3" w:rsidRDefault="003E1D78" w:rsidP="00F056E1">
      <w:pPr>
        <w:autoSpaceDE w:val="0"/>
        <w:autoSpaceDN w:val="0"/>
        <w:adjustRightInd w:val="0"/>
        <w:rPr>
          <w:sz w:val="24"/>
          <w:szCs w:val="24"/>
          <w:lang w:val="en-GB"/>
        </w:rPr>
      </w:pPr>
      <w:r>
        <w:rPr>
          <w:sz w:val="24"/>
          <w:szCs w:val="24"/>
          <w:lang w:val="en-GB"/>
        </w:rPr>
        <w:t xml:space="preserve">Children’s Centre Manager   Claire </w:t>
      </w:r>
      <w:proofErr w:type="spellStart"/>
      <w:r>
        <w:rPr>
          <w:sz w:val="24"/>
          <w:szCs w:val="24"/>
          <w:lang w:val="en-GB"/>
        </w:rPr>
        <w:t>Brackley</w:t>
      </w:r>
      <w:bookmarkStart w:id="0" w:name="_GoBack"/>
      <w:bookmarkEnd w:id="0"/>
      <w:proofErr w:type="spellEnd"/>
    </w:p>
    <w:p w:rsidR="007B28D9" w:rsidRDefault="007B28D9" w:rsidP="00F056E1">
      <w:pPr>
        <w:autoSpaceDE w:val="0"/>
        <w:autoSpaceDN w:val="0"/>
        <w:adjustRightInd w:val="0"/>
        <w:rPr>
          <w:sz w:val="24"/>
          <w:szCs w:val="24"/>
          <w:lang w:val="en-GB"/>
        </w:rPr>
      </w:pPr>
      <w:r w:rsidRPr="009735D3">
        <w:rPr>
          <w:sz w:val="24"/>
          <w:szCs w:val="24"/>
          <w:lang w:val="en-GB"/>
        </w:rPr>
        <w:t>Owlets manager</w:t>
      </w:r>
      <w:r w:rsidRPr="009735D3">
        <w:rPr>
          <w:sz w:val="24"/>
          <w:szCs w:val="24"/>
          <w:lang w:val="en-GB"/>
        </w:rPr>
        <w:tab/>
      </w:r>
      <w:r w:rsidR="003E1D78">
        <w:rPr>
          <w:sz w:val="24"/>
          <w:szCs w:val="24"/>
          <w:lang w:val="en-GB"/>
        </w:rPr>
        <w:t xml:space="preserve">            </w:t>
      </w:r>
      <w:r w:rsidRPr="009735D3">
        <w:rPr>
          <w:sz w:val="24"/>
          <w:szCs w:val="24"/>
          <w:lang w:val="en-GB"/>
        </w:rPr>
        <w:t>Melody Wright</w:t>
      </w:r>
    </w:p>
    <w:p w:rsidR="003E1D78" w:rsidRPr="009735D3" w:rsidRDefault="003E1D78" w:rsidP="00F056E1">
      <w:pPr>
        <w:autoSpaceDE w:val="0"/>
        <w:autoSpaceDN w:val="0"/>
        <w:adjustRightInd w:val="0"/>
        <w:rPr>
          <w:sz w:val="24"/>
          <w:szCs w:val="24"/>
          <w:lang w:val="en-GB"/>
        </w:rPr>
      </w:pPr>
      <w:r>
        <w:rPr>
          <w:sz w:val="24"/>
          <w:szCs w:val="24"/>
          <w:lang w:val="en-GB"/>
        </w:rPr>
        <w:t>Nest Room Leader                   Harriet Riches</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SANCTIONS</w:t>
      </w:r>
    </w:p>
    <w:p w:rsidR="00F056E1" w:rsidRPr="009735D3" w:rsidRDefault="00F056E1" w:rsidP="00F056E1">
      <w:pPr>
        <w:rPr>
          <w:sz w:val="24"/>
          <w:szCs w:val="24"/>
          <w:lang w:val="en-GB"/>
        </w:rPr>
      </w:pPr>
      <w:r w:rsidRPr="009735D3">
        <w:rPr>
          <w:sz w:val="24"/>
          <w:szCs w:val="24"/>
          <w:lang w:val="en-GB"/>
        </w:rPr>
        <w:t xml:space="preserve">Misuse of technology or the internet may result in </w:t>
      </w:r>
    </w:p>
    <w:p w:rsidR="00F056E1" w:rsidRPr="009735D3" w:rsidRDefault="00F056E1" w:rsidP="00F056E1">
      <w:pPr>
        <w:pStyle w:val="ListParagraph"/>
        <w:numPr>
          <w:ilvl w:val="0"/>
          <w:numId w:val="2"/>
        </w:numPr>
        <w:rPr>
          <w:sz w:val="24"/>
          <w:szCs w:val="24"/>
          <w:lang w:val="en-GB"/>
        </w:rPr>
      </w:pPr>
      <w:r w:rsidRPr="009735D3">
        <w:rPr>
          <w:sz w:val="24"/>
          <w:szCs w:val="24"/>
          <w:lang w:val="en-GB"/>
        </w:rPr>
        <w:t xml:space="preserve">the logging of an incident </w:t>
      </w:r>
    </w:p>
    <w:p w:rsidR="00F056E1" w:rsidRPr="009735D3" w:rsidRDefault="00F056E1" w:rsidP="00F056E1">
      <w:pPr>
        <w:pStyle w:val="ListParagraph"/>
        <w:numPr>
          <w:ilvl w:val="0"/>
          <w:numId w:val="2"/>
        </w:numPr>
        <w:rPr>
          <w:sz w:val="24"/>
          <w:szCs w:val="24"/>
          <w:lang w:val="en-GB"/>
        </w:rPr>
      </w:pPr>
      <w:r w:rsidRPr="009735D3">
        <w:rPr>
          <w:sz w:val="24"/>
          <w:szCs w:val="24"/>
          <w:lang w:val="en-GB"/>
        </w:rPr>
        <w:t>disciplinary action at the discretion of the Head of Centre</w:t>
      </w:r>
    </w:p>
    <w:p w:rsidR="00F056E1" w:rsidRPr="009735D3" w:rsidRDefault="00F056E1" w:rsidP="00F056E1">
      <w:pPr>
        <w:pStyle w:val="ListParagraph"/>
        <w:numPr>
          <w:ilvl w:val="0"/>
          <w:numId w:val="2"/>
        </w:numPr>
        <w:rPr>
          <w:sz w:val="24"/>
          <w:szCs w:val="24"/>
          <w:lang w:val="en-GB"/>
        </w:rPr>
      </w:pPr>
      <w:r w:rsidRPr="009735D3">
        <w:rPr>
          <w:sz w:val="24"/>
          <w:szCs w:val="24"/>
          <w:lang w:val="en-GB"/>
        </w:rPr>
        <w:t>reporting of any illegal or incongruous activities to the appropriate authorities</w:t>
      </w:r>
    </w:p>
    <w:p w:rsidR="00F056E1" w:rsidRPr="009735D3" w:rsidRDefault="00F056E1" w:rsidP="00F056E1">
      <w:pPr>
        <w:rPr>
          <w:sz w:val="24"/>
          <w:szCs w:val="24"/>
          <w:lang w:val="en-GB"/>
        </w:rPr>
      </w:pPr>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UNDER SECTION 3 OF THE EYFS FRAMEWORK (2012), ALL SETTINGS MUST HAVE A POLICY IN PLACE THAT COVERS THE USE OF MOBILE PHONES AND CAMERAS. THIS POLICY EXPLAINS THE PROCEDURES WE HAVE DECIDED UPON TO SAFEGUARD CHILDREN AND STAFF AT HOMERTON.</w:t>
      </w:r>
    </w:p>
    <w:p w:rsidR="00F056E1" w:rsidRPr="009735D3" w:rsidRDefault="00F056E1" w:rsidP="00F056E1">
      <w:pPr>
        <w:rPr>
          <w:sz w:val="24"/>
          <w:szCs w:val="24"/>
          <w:lang w:val="en-GB"/>
        </w:rPr>
      </w:pPr>
    </w:p>
    <w:p w:rsidR="00F056E1" w:rsidRPr="009735D3" w:rsidRDefault="007C202F" w:rsidP="00F056E1">
      <w:pPr>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 xml:space="preserve">PLEASE </w:t>
      </w:r>
      <w:r w:rsidR="00F056E1" w:rsidRPr="009735D3">
        <w:rPr>
          <w:rFonts w:eastAsiaTheme="majorEastAsia" w:cstheme="majorBidi"/>
          <w:color w:val="365F91" w:themeColor="accent1" w:themeShade="BF"/>
          <w:sz w:val="24"/>
          <w:szCs w:val="24"/>
          <w:lang w:val="en-GB"/>
        </w:rPr>
        <w:t xml:space="preserve">SIGN TO SAY THAT YOU HAVE READ AND UNDERSTOOD THIS POLICY AND WILL ABIDE BY </w:t>
      </w:r>
      <w:proofErr w:type="gramStart"/>
      <w:r w:rsidR="00F056E1" w:rsidRPr="009735D3">
        <w:rPr>
          <w:rFonts w:eastAsiaTheme="majorEastAsia" w:cstheme="majorBidi"/>
          <w:color w:val="365F91" w:themeColor="accent1" w:themeShade="BF"/>
          <w:sz w:val="24"/>
          <w:szCs w:val="24"/>
          <w:lang w:val="en-GB"/>
        </w:rPr>
        <w:t>IT’S</w:t>
      </w:r>
      <w:proofErr w:type="gramEnd"/>
      <w:r w:rsidR="00F056E1" w:rsidRPr="009735D3">
        <w:rPr>
          <w:rFonts w:eastAsiaTheme="majorEastAsia" w:cstheme="majorBidi"/>
          <w:color w:val="365F91" w:themeColor="accent1" w:themeShade="BF"/>
          <w:sz w:val="24"/>
          <w:szCs w:val="24"/>
          <w:lang w:val="en-GB"/>
        </w:rPr>
        <w:t xml:space="preserve"> CONTENTS. </w:t>
      </w:r>
    </w:p>
    <w:p w:rsidR="00F056E1" w:rsidRPr="009735D3" w:rsidRDefault="00F056E1" w:rsidP="00F056E1">
      <w:pPr>
        <w:rPr>
          <w:rFonts w:eastAsiaTheme="majorEastAsia" w:cstheme="majorBidi"/>
          <w:color w:val="365F91" w:themeColor="accent1" w:themeShade="BF"/>
          <w:sz w:val="24"/>
          <w:szCs w:val="24"/>
          <w:lang w:val="en-GB"/>
        </w:rPr>
      </w:pPr>
    </w:p>
    <w:p w:rsidR="00F056E1" w:rsidRPr="009735D3" w:rsidRDefault="00F056E1" w:rsidP="00F056E1">
      <w:pPr>
        <w:rPr>
          <w:rFonts w:eastAsiaTheme="majorEastAsia" w:cstheme="majorBidi"/>
          <w:color w:val="365F91" w:themeColor="accent1" w:themeShade="BF"/>
          <w:sz w:val="24"/>
          <w:szCs w:val="24"/>
          <w:lang w:val="en-GB"/>
        </w:rPr>
      </w:pPr>
      <w:r w:rsidRPr="009735D3">
        <w:rPr>
          <w:rFonts w:eastAsiaTheme="majorEastAsia" w:cstheme="majorBidi"/>
          <w:color w:val="365F91" w:themeColor="accent1" w:themeShade="BF"/>
          <w:sz w:val="24"/>
          <w:szCs w:val="24"/>
          <w:lang w:val="en-GB"/>
        </w:rPr>
        <w:t>I UNDERSTAND THAT FAILURE TO DO SO MAY RESULT IN DISCIPLINARY ACTION BEING</w:t>
      </w:r>
    </w:p>
    <w:p w:rsidR="00F056E1" w:rsidRPr="009735D3" w:rsidRDefault="00F056E1" w:rsidP="00F056E1">
      <w:pPr>
        <w:rPr>
          <w:rFonts w:eastAsiaTheme="majorEastAsia" w:cstheme="majorBidi"/>
          <w:color w:val="365F91" w:themeColor="accent1" w:themeShade="BF"/>
          <w:sz w:val="24"/>
          <w:szCs w:val="24"/>
          <w:lang w:val="en-GB"/>
        </w:rPr>
      </w:pPr>
      <w:proofErr w:type="gramStart"/>
      <w:r w:rsidRPr="009735D3">
        <w:rPr>
          <w:rFonts w:eastAsiaTheme="majorEastAsia" w:cstheme="majorBidi"/>
          <w:color w:val="365F91" w:themeColor="accent1" w:themeShade="BF"/>
          <w:sz w:val="24"/>
          <w:szCs w:val="24"/>
          <w:lang w:val="en-GB"/>
        </w:rPr>
        <w:t>TAKEN AGAINST ME.</w:t>
      </w:r>
      <w:proofErr w:type="gramEnd"/>
    </w:p>
    <w:p w:rsidR="00F056E1" w:rsidRPr="009735D3" w:rsidRDefault="00F056E1" w:rsidP="00F056E1">
      <w:pPr>
        <w:rPr>
          <w:sz w:val="24"/>
          <w:szCs w:val="24"/>
          <w:lang w:val="en-GB"/>
        </w:rPr>
      </w:pPr>
    </w:p>
    <w:p w:rsidR="00F056E1" w:rsidRPr="009735D3" w:rsidRDefault="00F056E1" w:rsidP="00F056E1">
      <w:pPr>
        <w:rPr>
          <w:sz w:val="24"/>
          <w:szCs w:val="24"/>
          <w:lang w:val="en-GB"/>
        </w:rPr>
      </w:pPr>
    </w:p>
    <w:p w:rsidR="007C202F" w:rsidRPr="009735D3" w:rsidRDefault="00F056E1" w:rsidP="00F056E1">
      <w:pPr>
        <w:rPr>
          <w:sz w:val="24"/>
          <w:szCs w:val="24"/>
          <w:lang w:val="en-GB"/>
        </w:rPr>
      </w:pPr>
      <w:r w:rsidRPr="009735D3">
        <w:rPr>
          <w:sz w:val="24"/>
          <w:szCs w:val="24"/>
          <w:lang w:val="en-GB"/>
        </w:rPr>
        <w:t>Signat</w:t>
      </w:r>
      <w:r w:rsidR="007C202F" w:rsidRPr="009735D3">
        <w:rPr>
          <w:sz w:val="24"/>
          <w:szCs w:val="24"/>
          <w:lang w:val="en-GB"/>
        </w:rPr>
        <w:t>ure……………………………………………………………………</w:t>
      </w:r>
      <w:r w:rsidR="007C202F" w:rsidRPr="009735D3">
        <w:rPr>
          <w:sz w:val="24"/>
          <w:szCs w:val="24"/>
          <w:lang w:val="en-GB"/>
        </w:rPr>
        <w:tab/>
      </w:r>
    </w:p>
    <w:p w:rsidR="007C202F" w:rsidRPr="009735D3" w:rsidRDefault="007C202F" w:rsidP="00F056E1">
      <w:pPr>
        <w:rPr>
          <w:sz w:val="24"/>
          <w:szCs w:val="24"/>
          <w:lang w:val="en-GB"/>
        </w:rPr>
      </w:pPr>
    </w:p>
    <w:p w:rsidR="007C202F" w:rsidRPr="009735D3" w:rsidRDefault="007C202F" w:rsidP="00F056E1">
      <w:pPr>
        <w:rPr>
          <w:sz w:val="24"/>
          <w:szCs w:val="24"/>
          <w:lang w:val="en-GB"/>
        </w:rPr>
      </w:pPr>
    </w:p>
    <w:p w:rsidR="00F056E1" w:rsidRPr="009735D3" w:rsidRDefault="007C202F" w:rsidP="00F056E1">
      <w:pPr>
        <w:rPr>
          <w:sz w:val="24"/>
          <w:szCs w:val="24"/>
          <w:lang w:val="en-GB"/>
        </w:rPr>
      </w:pPr>
      <w:r w:rsidRPr="009735D3">
        <w:rPr>
          <w:sz w:val="24"/>
          <w:szCs w:val="24"/>
          <w:lang w:val="en-GB"/>
        </w:rPr>
        <w:t>Print Name</w:t>
      </w:r>
      <w:r w:rsidR="00F056E1" w:rsidRPr="009735D3">
        <w:rPr>
          <w:sz w:val="24"/>
          <w:szCs w:val="24"/>
          <w:lang w:val="en-GB"/>
        </w:rPr>
        <w:t>…………………………………………………</w:t>
      </w:r>
      <w:r w:rsidRPr="009735D3">
        <w:rPr>
          <w:sz w:val="24"/>
          <w:szCs w:val="24"/>
          <w:lang w:val="en-GB"/>
        </w:rPr>
        <w:t>……………..</w:t>
      </w:r>
    </w:p>
    <w:p w:rsidR="00F056E1" w:rsidRPr="009735D3" w:rsidRDefault="00F056E1" w:rsidP="00F056E1">
      <w:pPr>
        <w:rPr>
          <w:sz w:val="24"/>
          <w:szCs w:val="24"/>
          <w:lang w:val="en-GB"/>
        </w:rPr>
      </w:pPr>
    </w:p>
    <w:p w:rsidR="007C202F" w:rsidRPr="009735D3" w:rsidRDefault="007C202F" w:rsidP="00F056E1">
      <w:pPr>
        <w:rPr>
          <w:sz w:val="24"/>
          <w:szCs w:val="24"/>
          <w:lang w:val="en-GB"/>
        </w:rPr>
      </w:pPr>
    </w:p>
    <w:p w:rsidR="00F056E1" w:rsidRPr="009735D3" w:rsidRDefault="007C202F" w:rsidP="00F056E1">
      <w:pPr>
        <w:rPr>
          <w:sz w:val="24"/>
          <w:szCs w:val="24"/>
          <w:lang w:val="en-GB"/>
        </w:rPr>
      </w:pPr>
      <w:r w:rsidRPr="009735D3">
        <w:rPr>
          <w:sz w:val="24"/>
          <w:szCs w:val="24"/>
          <w:lang w:val="en-GB"/>
        </w:rPr>
        <w:lastRenderedPageBreak/>
        <w:t>Date</w:t>
      </w:r>
      <w:r w:rsidR="00F056E1" w:rsidRPr="009735D3">
        <w:rPr>
          <w:sz w:val="24"/>
          <w:szCs w:val="24"/>
          <w:lang w:val="en-GB"/>
        </w:rPr>
        <w:t>…………………………………………………………………………</w:t>
      </w:r>
      <w:r w:rsidRPr="009735D3">
        <w:rPr>
          <w:sz w:val="24"/>
          <w:szCs w:val="24"/>
          <w:lang w:val="en-GB"/>
        </w:rPr>
        <w:t>.</w:t>
      </w:r>
    </w:p>
    <w:p w:rsidR="00F056E1" w:rsidRPr="009735D3" w:rsidRDefault="00F056E1" w:rsidP="00F056E1">
      <w:pPr>
        <w:rPr>
          <w:sz w:val="24"/>
          <w:szCs w:val="24"/>
          <w:lang w:val="en-GB"/>
        </w:rPr>
      </w:pPr>
    </w:p>
    <w:p w:rsidR="00F056E1" w:rsidRPr="009735D3" w:rsidRDefault="00F056E1" w:rsidP="00F056E1">
      <w:pPr>
        <w:pStyle w:val="Heading2"/>
        <w:spacing w:before="0"/>
        <w:rPr>
          <w:rFonts w:asciiTheme="minorHAnsi" w:hAnsiTheme="minorHAnsi"/>
          <w:sz w:val="24"/>
          <w:szCs w:val="24"/>
          <w:lang w:val="en-GB"/>
        </w:rPr>
      </w:pPr>
      <w:r w:rsidRPr="009735D3">
        <w:rPr>
          <w:rFonts w:asciiTheme="minorHAnsi" w:hAnsiTheme="minorHAnsi"/>
          <w:sz w:val="24"/>
          <w:szCs w:val="24"/>
          <w:lang w:val="en-GB"/>
        </w:rPr>
        <w:t>ASSOCIATED POLICIES and GUIDANCE</w:t>
      </w:r>
    </w:p>
    <w:p w:rsidR="00F056E1" w:rsidRPr="009735D3" w:rsidRDefault="00F15DE8" w:rsidP="00F056E1">
      <w:pPr>
        <w:rPr>
          <w:sz w:val="24"/>
          <w:szCs w:val="24"/>
          <w:lang w:val="en-GB"/>
        </w:rPr>
      </w:pPr>
      <w:r w:rsidRPr="009735D3">
        <w:rPr>
          <w:sz w:val="24"/>
          <w:szCs w:val="24"/>
          <w:lang w:val="en-GB"/>
        </w:rPr>
        <w:t>Safeguarding and Child P</w:t>
      </w:r>
      <w:r w:rsidR="00F056E1" w:rsidRPr="009735D3">
        <w:rPr>
          <w:sz w:val="24"/>
          <w:szCs w:val="24"/>
          <w:lang w:val="en-GB"/>
        </w:rPr>
        <w:t>rotection policy</w:t>
      </w:r>
    </w:p>
    <w:p w:rsidR="00F056E1" w:rsidRPr="009735D3" w:rsidRDefault="00F056E1" w:rsidP="00F056E1">
      <w:pPr>
        <w:rPr>
          <w:sz w:val="24"/>
          <w:szCs w:val="24"/>
          <w:lang w:val="en-GB"/>
        </w:rPr>
      </w:pPr>
      <w:r w:rsidRPr="009735D3">
        <w:rPr>
          <w:sz w:val="24"/>
          <w:szCs w:val="24"/>
          <w:lang w:val="en-GB"/>
        </w:rPr>
        <w:t>Whistle blowing policy</w:t>
      </w:r>
    </w:p>
    <w:p w:rsidR="00F056E1" w:rsidRPr="009735D3" w:rsidRDefault="00F056E1" w:rsidP="00F056E1">
      <w:pPr>
        <w:rPr>
          <w:sz w:val="24"/>
          <w:szCs w:val="24"/>
          <w:lang w:val="en-GB"/>
        </w:rPr>
      </w:pPr>
      <w:r w:rsidRPr="009735D3">
        <w:rPr>
          <w:sz w:val="24"/>
          <w:szCs w:val="24"/>
        </w:rPr>
        <w:t>Guidance for safer working practice for adults who work with children and young people</w:t>
      </w:r>
    </w:p>
    <w:p w:rsidR="00F056E1" w:rsidRPr="009735D3" w:rsidRDefault="00F056E1" w:rsidP="00F056E1">
      <w:pPr>
        <w:pStyle w:val="Heading2"/>
        <w:spacing w:before="0"/>
        <w:rPr>
          <w:rFonts w:asciiTheme="minorHAnsi" w:hAnsiTheme="minorHAnsi"/>
          <w:sz w:val="24"/>
          <w:szCs w:val="24"/>
          <w:lang w:val="en-GB"/>
        </w:rPr>
      </w:pPr>
    </w:p>
    <w:p w:rsidR="00F056E1" w:rsidRPr="009735D3" w:rsidRDefault="00F056E1" w:rsidP="00CF439E">
      <w:pPr>
        <w:pStyle w:val="Heading2"/>
        <w:spacing w:before="0"/>
        <w:rPr>
          <w:rFonts w:asciiTheme="minorHAnsi" w:hAnsiTheme="minorHAnsi"/>
          <w:sz w:val="24"/>
          <w:szCs w:val="24"/>
          <w:lang w:val="en-GB"/>
        </w:rPr>
      </w:pPr>
      <w:r w:rsidRPr="009735D3">
        <w:rPr>
          <w:rFonts w:asciiTheme="minorHAnsi" w:hAnsiTheme="minorHAnsi"/>
          <w:sz w:val="24"/>
          <w:szCs w:val="24"/>
          <w:lang w:val="en-GB"/>
        </w:rPr>
        <w:t>REFERENCES and LINKS</w:t>
      </w:r>
    </w:p>
    <w:p w:rsidR="00CF439E" w:rsidRPr="009735D3" w:rsidRDefault="00CF439E" w:rsidP="00CF439E">
      <w:pPr>
        <w:rPr>
          <w:lang w:val="en-GB"/>
        </w:rPr>
      </w:pPr>
    </w:p>
    <w:p w:rsidR="00F056E1" w:rsidRPr="009735D3" w:rsidRDefault="00F056E1" w:rsidP="00F056E1">
      <w:pPr>
        <w:rPr>
          <w:sz w:val="24"/>
          <w:szCs w:val="24"/>
          <w:lang w:val="en-GB"/>
        </w:rPr>
      </w:pPr>
      <w:r w:rsidRPr="009735D3">
        <w:rPr>
          <w:sz w:val="24"/>
          <w:szCs w:val="24"/>
          <w:lang w:val="en-GB"/>
        </w:rPr>
        <w:t>Cambridgeshire Local Safeguarding Children’s Board</w:t>
      </w:r>
    </w:p>
    <w:p w:rsidR="00F056E1" w:rsidRPr="009735D3" w:rsidRDefault="00824EDD" w:rsidP="00F056E1">
      <w:pPr>
        <w:rPr>
          <w:sz w:val="24"/>
          <w:szCs w:val="24"/>
          <w:lang w:val="en-GB"/>
        </w:rPr>
      </w:pPr>
      <w:hyperlink r:id="rId8" w:history="1">
        <w:r w:rsidR="00F056E1" w:rsidRPr="009735D3">
          <w:rPr>
            <w:rStyle w:val="Hyperlink"/>
            <w:sz w:val="24"/>
            <w:szCs w:val="24"/>
            <w:lang w:val="en-GB"/>
          </w:rPr>
          <w:t>http://www.cambslscb.org.uk/</w:t>
        </w:r>
      </w:hyperlink>
    </w:p>
    <w:p w:rsidR="00F056E1" w:rsidRPr="009735D3" w:rsidRDefault="00F056E1"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Cambridgeshire County Council Safeguarding in Early Years</w:t>
      </w:r>
    </w:p>
    <w:p w:rsidR="00F056E1" w:rsidRPr="009735D3" w:rsidRDefault="00824EDD" w:rsidP="00F056E1">
      <w:pPr>
        <w:rPr>
          <w:sz w:val="24"/>
          <w:szCs w:val="24"/>
          <w:lang w:val="en-GB"/>
        </w:rPr>
      </w:pPr>
      <w:hyperlink r:id="rId9" w:history="1">
        <w:r w:rsidR="00CF439E" w:rsidRPr="009735D3">
          <w:rPr>
            <w:rStyle w:val="Hyperlink"/>
            <w:sz w:val="24"/>
            <w:szCs w:val="24"/>
            <w:lang w:val="en-GB"/>
          </w:rPr>
          <w:t>http://www.cambridgeshire.gov.uk/downloads/download/99/early_years_and_childcare_safeguarding_policy_and_support_pack</w:t>
        </w:r>
      </w:hyperlink>
    </w:p>
    <w:p w:rsidR="00CF439E" w:rsidRPr="009735D3" w:rsidRDefault="00CF439E"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Safer Children in a Digital World</w:t>
      </w:r>
    </w:p>
    <w:p w:rsidR="00F056E1" w:rsidRPr="009735D3" w:rsidRDefault="00824EDD" w:rsidP="00F056E1">
      <w:hyperlink r:id="rId10" w:history="1">
        <w:r w:rsidR="00CF439E" w:rsidRPr="009735D3">
          <w:rPr>
            <w:rStyle w:val="Hyperlink"/>
          </w:rPr>
          <w:t>http://webarchive.nationalarchives.gov.uk/20130401151715/http://www.education.gov.uk/publications/eOrderingDownload/DCSF-00334-2008.pdf</w:t>
        </w:r>
      </w:hyperlink>
    </w:p>
    <w:p w:rsidR="00CF439E" w:rsidRPr="009735D3" w:rsidRDefault="00CF439E" w:rsidP="00F056E1">
      <w:pPr>
        <w:rPr>
          <w:sz w:val="24"/>
          <w:szCs w:val="24"/>
          <w:lang w:val="en-GB"/>
        </w:rPr>
      </w:pPr>
    </w:p>
    <w:p w:rsidR="00F056E1" w:rsidRPr="009735D3" w:rsidRDefault="00F056E1" w:rsidP="00F056E1">
      <w:pPr>
        <w:rPr>
          <w:sz w:val="24"/>
          <w:szCs w:val="24"/>
          <w:lang w:val="en-GB"/>
        </w:rPr>
      </w:pPr>
      <w:r w:rsidRPr="009735D3">
        <w:rPr>
          <w:sz w:val="24"/>
          <w:szCs w:val="24"/>
          <w:lang w:val="en-GB"/>
        </w:rPr>
        <w:t>Zero to Eight Report</w:t>
      </w:r>
    </w:p>
    <w:p w:rsidR="005B715D" w:rsidRPr="009735D3" w:rsidRDefault="00824EDD" w:rsidP="00F056E1">
      <w:pPr>
        <w:rPr>
          <w:color w:val="0000FF" w:themeColor="hyperlink"/>
          <w:sz w:val="24"/>
          <w:szCs w:val="24"/>
          <w:u w:val="single"/>
          <w:lang w:val="en-GB"/>
        </w:rPr>
      </w:pPr>
      <w:hyperlink r:id="rId11" w:history="1">
        <w:r w:rsidR="00F056E1" w:rsidRPr="009735D3">
          <w:rPr>
            <w:rStyle w:val="Hyperlink"/>
            <w:sz w:val="24"/>
            <w:szCs w:val="24"/>
            <w:lang w:val="en-GB"/>
          </w:rPr>
          <w:t>http://eprints.lse.ac.uk/52630/1/Zero_to_eight.pdf</w:t>
        </w:r>
      </w:hyperlink>
    </w:p>
    <w:p w:rsidR="007D6446" w:rsidRPr="009735D3" w:rsidRDefault="007D6446" w:rsidP="00F056E1">
      <w:pPr>
        <w:rPr>
          <w:sz w:val="24"/>
          <w:szCs w:val="24"/>
          <w:lang w:val="en-GB"/>
        </w:rPr>
      </w:pPr>
    </w:p>
    <w:p w:rsidR="004657AB" w:rsidRPr="00F056E1" w:rsidRDefault="00F056E1" w:rsidP="00F056E1">
      <w:pPr>
        <w:rPr>
          <w:sz w:val="24"/>
          <w:szCs w:val="24"/>
        </w:rPr>
      </w:pPr>
      <w:r w:rsidRPr="009735D3">
        <w:rPr>
          <w:sz w:val="24"/>
          <w:szCs w:val="24"/>
          <w:lang w:val="en-GB"/>
        </w:rPr>
        <w:t>Plymouth Early Years Toolkit</w:t>
      </w:r>
      <w:r w:rsidR="00030CBB" w:rsidRPr="009735D3">
        <w:rPr>
          <w:sz w:val="24"/>
          <w:szCs w:val="24"/>
          <w:lang w:val="en-GB"/>
        </w:rPr>
        <w:t xml:space="preserve"> </w:t>
      </w:r>
      <w:hyperlink r:id="rId12" w:history="1">
        <w:r w:rsidRPr="009735D3">
          <w:rPr>
            <w:rStyle w:val="Hyperlink"/>
            <w:sz w:val="24"/>
            <w:szCs w:val="24"/>
            <w:lang w:val="en-GB"/>
          </w:rPr>
          <w:t>http://www.plymouth.gov.uk/homepage/education/earlyyearsandchildcare/onlinesafetytoolkit.htm</w:t>
        </w:r>
      </w:hyperlink>
    </w:p>
    <w:sectPr w:rsidR="004657AB" w:rsidRPr="00F056E1" w:rsidSect="00F056E1">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D3" w:rsidRDefault="009735D3" w:rsidP="009735D3">
      <w:r>
        <w:separator/>
      </w:r>
    </w:p>
  </w:endnote>
  <w:endnote w:type="continuationSeparator" w:id="0">
    <w:p w:rsidR="009735D3" w:rsidRDefault="009735D3"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5D3" w:rsidRDefault="009735D3">
    <w:pPr>
      <w:pStyle w:val="Footer"/>
    </w:pPr>
    <w:r>
      <w:t>Policy adopted June 2015</w:t>
    </w:r>
    <w:r w:rsidR="00CB1CC2">
      <w:tab/>
    </w:r>
    <w:r w:rsidR="00CB1CC2">
      <w:tab/>
      <w:t>Review June 2016</w:t>
    </w:r>
  </w:p>
  <w:p w:rsidR="009735D3" w:rsidRDefault="009735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D3" w:rsidRDefault="009735D3" w:rsidP="009735D3">
      <w:r>
        <w:separator/>
      </w:r>
    </w:p>
  </w:footnote>
  <w:footnote w:type="continuationSeparator" w:id="0">
    <w:p w:rsidR="009735D3" w:rsidRDefault="009735D3" w:rsidP="0097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C2" w:rsidRDefault="00CB1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1"/>
    <w:rsid w:val="00030CBB"/>
    <w:rsid w:val="00093CF9"/>
    <w:rsid w:val="000E2978"/>
    <w:rsid w:val="0024796A"/>
    <w:rsid w:val="003E1D78"/>
    <w:rsid w:val="00410200"/>
    <w:rsid w:val="004657AB"/>
    <w:rsid w:val="004B3F00"/>
    <w:rsid w:val="0050431F"/>
    <w:rsid w:val="005B715D"/>
    <w:rsid w:val="00651600"/>
    <w:rsid w:val="00665460"/>
    <w:rsid w:val="0068707B"/>
    <w:rsid w:val="0069300C"/>
    <w:rsid w:val="006B4227"/>
    <w:rsid w:val="007B28D9"/>
    <w:rsid w:val="007C202F"/>
    <w:rsid w:val="007D6446"/>
    <w:rsid w:val="00824EDD"/>
    <w:rsid w:val="00926CB5"/>
    <w:rsid w:val="009735D3"/>
    <w:rsid w:val="00AA1CDE"/>
    <w:rsid w:val="00AD12D2"/>
    <w:rsid w:val="00B907E5"/>
    <w:rsid w:val="00C876AA"/>
    <w:rsid w:val="00CB1CC2"/>
    <w:rsid w:val="00CF439E"/>
    <w:rsid w:val="00D13A66"/>
    <w:rsid w:val="00DC2F62"/>
    <w:rsid w:val="00DE19C4"/>
    <w:rsid w:val="00F056E1"/>
    <w:rsid w:val="00F15DE8"/>
    <w:rsid w:val="00F83C32"/>
    <w:rsid w:val="00F92737"/>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slscb.org.uk/"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ymouth.gov.uk/homepage/education/earlyyearsandchildcare/onlinesafetytoolkit.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lse.ac.uk/52630/1/Zero_to_eigh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rchive.nationalarchives.gov.uk/20130401151715/http://www.education.gov.uk/publications/eOrderingDownload/DCSF-00334-200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bridgeshire.gov.uk/downloads/download/99/early_years_and_childcare_safeguarding_policy_and_support_pac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65AAE469</Template>
  <TotalTime>15</TotalTime>
  <Pages>6</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Owen Heather</cp:lastModifiedBy>
  <cp:revision>4</cp:revision>
  <cp:lastPrinted>2015-04-13T10:32:00Z</cp:lastPrinted>
  <dcterms:created xsi:type="dcterms:W3CDTF">2015-06-17T10:12:00Z</dcterms:created>
  <dcterms:modified xsi:type="dcterms:W3CDTF">2017-03-30T09:21:00Z</dcterms:modified>
</cp:coreProperties>
</file>